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D0CD837" w14:paraId="05899E7B" wp14:textId="16169520">
      <w:pPr>
        <w:pStyle w:val="Normal"/>
      </w:pPr>
      <w:r w:rsidR="3D0CD837">
        <w:drawing>
          <wp:inline xmlns:wp14="http://schemas.microsoft.com/office/word/2010/wordprocessingDrawing" wp14:editId="51FE5AAA" wp14:anchorId="12E17B62">
            <wp:extent cx="1133475" cy="1133475"/>
            <wp:effectExtent l="0" t="0" r="0" b="0"/>
            <wp:docPr id="8219539" name="" title=""/>
            <wp:cNvGraphicFramePr>
              <a:graphicFrameLocks noChangeAspect="1"/>
            </wp:cNvGraphicFramePr>
            <a:graphic>
              <a:graphicData uri="http://schemas.openxmlformats.org/drawingml/2006/picture">
                <pic:pic>
                  <pic:nvPicPr>
                    <pic:cNvPr id="0" name=""/>
                    <pic:cNvPicPr/>
                  </pic:nvPicPr>
                  <pic:blipFill>
                    <a:blip r:embed="R931d5733f41d4c69">
                      <a:extLst>
                        <a:ext xmlns:a="http://schemas.openxmlformats.org/drawingml/2006/main" uri="{28A0092B-C50C-407E-A947-70E740481C1C}">
                          <a14:useLocalDpi val="0"/>
                        </a:ext>
                      </a:extLst>
                    </a:blip>
                    <a:stretch>
                      <a:fillRect/>
                    </a:stretch>
                  </pic:blipFill>
                  <pic:spPr>
                    <a:xfrm>
                      <a:off x="0" y="0"/>
                      <a:ext cx="1133475" cy="1133475"/>
                    </a:xfrm>
                    <a:prstGeom prst="rect">
                      <a:avLst/>
                    </a:prstGeom>
                  </pic:spPr>
                </pic:pic>
              </a:graphicData>
            </a:graphic>
          </wp:inline>
        </w:drawing>
      </w:r>
      <w:bookmarkStart w:name="_GoBack" w:id="0"/>
      <w:bookmarkEnd w:id="0"/>
    </w:p>
    <w:p xmlns:wp14="http://schemas.microsoft.com/office/word/2010/wordml" w:rsidP="5C441D9E" w14:paraId="2C078E63" wp14:textId="1C360E31">
      <w:pPr>
        <w:pStyle w:val="Normal"/>
        <w:rPr>
          <w:b w:val="1"/>
          <w:bCs w:val="1"/>
          <w:sz w:val="32"/>
          <w:szCs w:val="32"/>
        </w:rPr>
      </w:pPr>
      <w:r w:rsidRPr="1D8742FA" w:rsidR="3D0CD837">
        <w:rPr>
          <w:b w:val="1"/>
          <w:bCs w:val="1"/>
          <w:sz w:val="32"/>
          <w:szCs w:val="32"/>
        </w:rPr>
        <w:t>NSEAD Continuing Professional Development for Art, craft and design teachers</w:t>
      </w:r>
    </w:p>
    <w:p w:rsidR="1D8742FA" w:rsidP="1D8742FA" w:rsidRDefault="1D8742FA" w14:paraId="5B19B3F2" w14:textId="7FE21C8E">
      <w:pPr>
        <w:pStyle w:val="Normal"/>
        <w:rPr>
          <w:b w:val="1"/>
          <w:bCs w:val="1"/>
          <w:sz w:val="32"/>
          <w:szCs w:val="32"/>
        </w:rPr>
      </w:pPr>
      <w:r w:rsidRPr="1D8742FA" w:rsidR="1D8742FA">
        <w:rPr>
          <w:b w:val="1"/>
          <w:bCs w:val="1"/>
          <w:sz w:val="32"/>
          <w:szCs w:val="32"/>
        </w:rPr>
        <w:t>Request form</w:t>
      </w:r>
    </w:p>
    <w:tbl>
      <w:tblPr>
        <w:tblStyle w:val="TableGrid"/>
        <w:tblW w:w="0" w:type="auto"/>
        <w:tblLayout w:type="fixed"/>
        <w:tblLook w:val="06A0" w:firstRow="1" w:lastRow="0" w:firstColumn="1" w:lastColumn="0" w:noHBand="1" w:noVBand="1"/>
      </w:tblPr>
      <w:tblGrid>
        <w:gridCol w:w="2790"/>
        <w:gridCol w:w="6570"/>
      </w:tblGrid>
      <w:tr w:rsidR="5C441D9E" w:rsidTr="5C441D9E" w14:paraId="2C3D81EB">
        <w:tc>
          <w:tcPr>
            <w:tcW w:w="2790" w:type="dxa"/>
            <w:tcMar/>
          </w:tcPr>
          <w:p w:rsidR="5C441D9E" w:rsidP="5C441D9E" w:rsidRDefault="5C441D9E" w14:paraId="707D734C" w14:textId="4DC329AA">
            <w:pPr>
              <w:pStyle w:val="Normal"/>
            </w:pPr>
            <w:r w:rsidR="5C441D9E">
              <w:rPr/>
              <w:t>Name of teacher requesting CPD</w:t>
            </w:r>
          </w:p>
        </w:tc>
        <w:tc>
          <w:tcPr>
            <w:tcW w:w="6570" w:type="dxa"/>
            <w:tcMar/>
          </w:tcPr>
          <w:p w:rsidR="5C441D9E" w:rsidP="5C441D9E" w:rsidRDefault="5C441D9E" w14:paraId="5D216E4E" w14:textId="3B9F5E06">
            <w:pPr>
              <w:pStyle w:val="Normal"/>
            </w:pPr>
            <w:r w:rsidR="5C441D9E">
              <w:rPr/>
              <w:t>(teacher to complete)</w:t>
            </w:r>
          </w:p>
        </w:tc>
      </w:tr>
    </w:tbl>
    <w:tbl>
      <w:tblPr>
        <w:tblStyle w:val="TableGrid"/>
        <w:tblW w:w="0" w:type="auto"/>
        <w:tblLayout w:type="fixed"/>
        <w:tblLook w:val="06A0" w:firstRow="1" w:lastRow="0" w:firstColumn="1" w:lastColumn="0" w:noHBand="1" w:noVBand="1"/>
      </w:tblPr>
      <w:tblGrid>
        <w:gridCol w:w="2775"/>
        <w:gridCol w:w="6585"/>
      </w:tblGrid>
      <w:tr w:rsidR="3D0CD837" w:rsidTr="1D8742FA" w14:paraId="2F4D1D81">
        <w:tc>
          <w:tcPr>
            <w:tcW w:w="2775" w:type="dxa"/>
            <w:tcMar/>
          </w:tcPr>
          <w:p w:rsidR="3D0CD837" w:rsidP="3D0CD837" w:rsidRDefault="3D0CD837" w14:paraId="4F86E7AF" w14:textId="0B2AAF85">
            <w:pPr>
              <w:pStyle w:val="Normal"/>
            </w:pPr>
            <w:r w:rsidR="3D0CD837">
              <w:rPr/>
              <w:t>Title of the Course:</w:t>
            </w:r>
          </w:p>
          <w:p w:rsidR="3D0CD837" w:rsidP="3D0CD837" w:rsidRDefault="3D0CD837" w14:paraId="659F3280" w14:textId="40C34480">
            <w:pPr>
              <w:pStyle w:val="Normal"/>
            </w:pPr>
          </w:p>
        </w:tc>
        <w:tc>
          <w:tcPr>
            <w:tcW w:w="6585" w:type="dxa"/>
            <w:tcMar/>
          </w:tcPr>
          <w:p w:rsidR="3D0CD837" w:rsidP="1D8742FA" w:rsidRDefault="3D0CD837" w14:paraId="286C3086" w14:textId="4D3D3049">
            <w:pPr>
              <w:pStyle w:val="Normal"/>
              <w:rPr>
                <w:rFonts w:ascii="Calibri" w:hAnsi="Calibri" w:eastAsia="Calibri" w:cs="Calibri"/>
                <w:b w:val="0"/>
                <w:bCs w:val="0"/>
                <w:noProof w:val="0"/>
                <w:color w:val="auto"/>
                <w:sz w:val="24"/>
                <w:szCs w:val="24"/>
                <w:lang w:val="en-US"/>
              </w:rPr>
            </w:pPr>
            <w:r w:rsidRPr="1D8742FA" w:rsidR="1D8742FA">
              <w:rPr>
                <w:rFonts w:ascii="Calibri" w:hAnsi="Calibri" w:eastAsia="Calibri" w:cs="Calibri"/>
                <w:b w:val="0"/>
                <w:bCs w:val="0"/>
                <w:i w:val="0"/>
                <w:iCs w:val="0"/>
                <w:caps w:val="0"/>
                <w:smallCaps w:val="0"/>
                <w:strike w:val="0"/>
                <w:dstrike w:val="0"/>
                <w:noProof w:val="0"/>
                <w:color w:val="auto"/>
                <w:sz w:val="24"/>
                <w:szCs w:val="24"/>
                <w:u w:val="none"/>
                <w:vertAlign w:val="superscript"/>
                <w:lang w:val="en-GB"/>
              </w:rPr>
              <w:t>Mind the Art Gap: Leading your professional practice</w:t>
            </w:r>
          </w:p>
        </w:tc>
      </w:tr>
      <w:tr w:rsidR="3D0CD837" w:rsidTr="1D8742FA" w14:paraId="7FBD9FDD">
        <w:tc>
          <w:tcPr>
            <w:tcW w:w="2775" w:type="dxa"/>
            <w:tcMar/>
          </w:tcPr>
          <w:p w:rsidR="3D0CD837" w:rsidP="3D0CD837" w:rsidRDefault="3D0CD837" w14:paraId="73ABDEF0" w14:textId="29A7F59F">
            <w:pPr>
              <w:pStyle w:val="Normal"/>
            </w:pPr>
            <w:r w:rsidR="3D0CD837">
              <w:rPr/>
              <w:t>Course Tutors:</w:t>
            </w:r>
          </w:p>
          <w:p w:rsidR="3D0CD837" w:rsidP="3D0CD837" w:rsidRDefault="3D0CD837" w14:paraId="7592527A" w14:textId="209096CE">
            <w:pPr>
              <w:pStyle w:val="Normal"/>
            </w:pPr>
          </w:p>
        </w:tc>
        <w:tc>
          <w:tcPr>
            <w:tcW w:w="6585" w:type="dxa"/>
            <w:tcMar/>
          </w:tcPr>
          <w:p w:rsidR="3D0CD837" w:rsidP="1D8742FA" w:rsidRDefault="3D0CD837" w14:paraId="24A4C4A0" w14:textId="2AD382A5">
            <w:pPr>
              <w:pStyle w:val="Normal"/>
              <w:rPr>
                <w:b w:val="0"/>
                <w:bCs w:val="0"/>
                <w:color w:val="auto"/>
                <w:sz w:val="24"/>
                <w:szCs w:val="24"/>
              </w:rPr>
            </w:pPr>
            <w:r w:rsidRPr="1D8742FA" w:rsidR="1D8742FA">
              <w:rPr>
                <w:b w:val="0"/>
                <w:bCs w:val="0"/>
                <w:color w:val="auto"/>
                <w:sz w:val="24"/>
                <w:szCs w:val="24"/>
              </w:rPr>
              <w:t>Michele Gregson, Sean Taylor</w:t>
            </w:r>
          </w:p>
        </w:tc>
      </w:tr>
      <w:tr w:rsidR="3D0CD837" w:rsidTr="1D8742FA" w14:paraId="7E8C29AF">
        <w:tc>
          <w:tcPr>
            <w:tcW w:w="2775" w:type="dxa"/>
            <w:tcMar/>
          </w:tcPr>
          <w:p w:rsidR="3D0CD837" w:rsidP="3D0CD837" w:rsidRDefault="3D0CD837" w14:paraId="50081823" w14:textId="6B3B6BD0">
            <w:pPr>
              <w:pStyle w:val="Normal"/>
            </w:pPr>
            <w:r w:rsidR="3D0CD837">
              <w:rPr/>
              <w:t>Focus of this course:</w:t>
            </w:r>
          </w:p>
          <w:p w:rsidR="3D0CD837" w:rsidP="3D0CD837" w:rsidRDefault="3D0CD837" w14:paraId="1AC9910D" w14:textId="7640DCA2">
            <w:pPr>
              <w:pStyle w:val="Normal"/>
            </w:pPr>
          </w:p>
        </w:tc>
        <w:tc>
          <w:tcPr>
            <w:tcW w:w="6585" w:type="dxa"/>
            <w:tcMar/>
          </w:tcPr>
          <w:p w:rsidR="3D0CD837" w:rsidP="009A3538" w:rsidRDefault="3D0CD837" w14:paraId="20F641E0" w14:textId="2196323C">
            <w:pPr>
              <w:pStyle w:val="Normal"/>
              <w:rPr>
                <w:rFonts w:ascii="Calibri" w:hAnsi="Calibri" w:eastAsia="Calibri" w:cs="Calibri"/>
                <w:noProof w:val="0"/>
                <w:sz w:val="22"/>
                <w:szCs w:val="22"/>
                <w:lang w:val="en-US"/>
              </w:rPr>
            </w:pPr>
            <w:r w:rsidRPr="009A3538" w:rsidR="009A3538">
              <w:rPr>
                <w:rFonts w:ascii="Calibri" w:hAnsi="Calibri" w:eastAsia="Calibri" w:cs="Calibri"/>
                <w:b w:val="0"/>
                <w:bCs w:val="0"/>
                <w:i w:val="0"/>
                <w:iCs w:val="0"/>
                <w:caps w:val="0"/>
                <w:smallCaps w:val="0"/>
                <w:noProof w:val="0"/>
                <w:color w:val="333333"/>
                <w:sz w:val="22"/>
                <w:szCs w:val="22"/>
                <w:lang w:val="en-US"/>
              </w:rPr>
              <w:t xml:space="preserve">Professional behaviours standard and what that means for Art and Design specialists. Practical advice and guidance and strategies exploring the expectations, how to manage them, and knowing your rights in the workplace. </w:t>
            </w:r>
            <w:r w:rsidRPr="009A3538" w:rsidR="009A3538">
              <w:rPr>
                <w:rFonts w:ascii="Calibri" w:hAnsi="Calibri" w:eastAsia="Calibri" w:cs="Calibri"/>
                <w:noProof w:val="0"/>
                <w:sz w:val="22"/>
                <w:szCs w:val="22"/>
                <w:lang w:val="en-US"/>
              </w:rPr>
              <w:t xml:space="preserve"> </w:t>
            </w:r>
          </w:p>
        </w:tc>
      </w:tr>
      <w:tr w:rsidR="3D0CD837" w:rsidTr="1D8742FA" w14:paraId="498C55E5">
        <w:tc>
          <w:tcPr>
            <w:tcW w:w="2775" w:type="dxa"/>
            <w:tcMar/>
          </w:tcPr>
          <w:p w:rsidR="3D0CD837" w:rsidP="3D0CD837" w:rsidRDefault="3D0CD837" w14:paraId="25CA5B11" w14:textId="1159C2F5">
            <w:pPr>
              <w:pStyle w:val="Normal"/>
            </w:pPr>
            <w:r w:rsidR="3D0CD837">
              <w:rPr/>
              <w:t>What will delegates learn?</w:t>
            </w:r>
          </w:p>
          <w:p w:rsidR="3D0CD837" w:rsidP="3D0CD837" w:rsidRDefault="3D0CD837" w14:paraId="29344212" w14:textId="437791C4">
            <w:pPr>
              <w:pStyle w:val="Normal"/>
            </w:pPr>
          </w:p>
        </w:tc>
        <w:tc>
          <w:tcPr>
            <w:tcW w:w="6585" w:type="dxa"/>
            <w:tcMar/>
          </w:tcPr>
          <w:p w:rsidR="3D0CD837" w:rsidP="1D8742FA" w:rsidRDefault="3D0CD837" w14:paraId="17F749B9" w14:textId="487CCBB1">
            <w:pPr>
              <w:spacing w:line="240" w:lineRule="exact"/>
              <w:jc w:val="left"/>
              <w:rPr>
                <w:rFonts w:ascii="Calibri" w:hAnsi="Calibri" w:eastAsia="Calibri" w:cs="Calibri"/>
                <w:b w:val="0"/>
                <w:bCs w:val="0"/>
                <w:i w:val="0"/>
                <w:iCs w:val="0"/>
                <w:caps w:val="0"/>
                <w:smallCaps w:val="0"/>
                <w:noProof w:val="0"/>
                <w:color w:val="auto"/>
                <w:sz w:val="24"/>
                <w:szCs w:val="24"/>
                <w:lang w:val="en-US"/>
              </w:rPr>
            </w:pPr>
            <w:r w:rsidRPr="1D8742FA" w:rsidR="1D8742FA">
              <w:rPr>
                <w:rFonts w:ascii="Calibri" w:hAnsi="Calibri" w:eastAsia="Calibri" w:cs="Calibri"/>
                <w:b w:val="0"/>
                <w:bCs w:val="0"/>
                <w:i w:val="0"/>
                <w:iCs w:val="0"/>
                <w:caps w:val="0"/>
                <w:smallCaps w:val="0"/>
                <w:strike w:val="0"/>
                <w:dstrike w:val="0"/>
                <w:noProof w:val="0"/>
                <w:color w:val="auto"/>
                <w:sz w:val="24"/>
                <w:szCs w:val="24"/>
                <w:u w:val="none"/>
                <w:vertAlign w:val="superscript"/>
                <w:lang w:val="en-GB"/>
              </w:rPr>
              <w:t>Professional development and reflective practice – priorities and opportunities for art educators</w:t>
            </w:r>
          </w:p>
          <w:p w:rsidR="3D0CD837" w:rsidP="1D8742FA" w:rsidRDefault="3D0CD837" w14:paraId="3A504032" w14:textId="360E3BD3">
            <w:pPr>
              <w:spacing w:line="240" w:lineRule="exact"/>
              <w:jc w:val="left"/>
              <w:rPr>
                <w:rFonts w:ascii="Calibri" w:hAnsi="Calibri" w:eastAsia="Calibri" w:cs="Calibri"/>
                <w:b w:val="0"/>
                <w:bCs w:val="0"/>
                <w:i w:val="0"/>
                <w:iCs w:val="0"/>
                <w:caps w:val="0"/>
                <w:smallCaps w:val="0"/>
                <w:noProof w:val="0"/>
                <w:color w:val="auto"/>
                <w:sz w:val="24"/>
                <w:szCs w:val="24"/>
                <w:lang w:val="en-US"/>
              </w:rPr>
            </w:pPr>
            <w:r w:rsidRPr="1D8742FA" w:rsidR="1D8742FA">
              <w:rPr>
                <w:rFonts w:ascii="Calibri" w:hAnsi="Calibri" w:eastAsia="Calibri" w:cs="Calibri"/>
                <w:b w:val="0"/>
                <w:bCs w:val="0"/>
                <w:i w:val="0"/>
                <w:iCs w:val="0"/>
                <w:caps w:val="0"/>
                <w:smallCaps w:val="0"/>
                <w:strike w:val="0"/>
                <w:dstrike w:val="0"/>
                <w:noProof w:val="0"/>
                <w:color w:val="auto"/>
                <w:sz w:val="24"/>
                <w:szCs w:val="24"/>
                <w:u w:val="none"/>
                <w:vertAlign w:val="superscript"/>
                <w:lang w:val="en-GB"/>
              </w:rPr>
              <w:t>Professional relationships – how to work effectively with other adults</w:t>
            </w:r>
          </w:p>
          <w:p w:rsidR="3D0CD837" w:rsidP="1D8742FA" w:rsidRDefault="3D0CD837" w14:paraId="30B5D6A0" w14:textId="48107D36">
            <w:pPr>
              <w:spacing w:line="240" w:lineRule="exact"/>
              <w:jc w:val="left"/>
              <w:rPr>
                <w:rFonts w:ascii="Calibri" w:hAnsi="Calibri" w:eastAsia="Calibri" w:cs="Calibri"/>
                <w:b w:val="0"/>
                <w:bCs w:val="0"/>
                <w:i w:val="0"/>
                <w:iCs w:val="0"/>
                <w:caps w:val="0"/>
                <w:smallCaps w:val="0"/>
                <w:noProof w:val="0"/>
                <w:color w:val="auto"/>
                <w:sz w:val="24"/>
                <w:szCs w:val="24"/>
                <w:lang w:val="en-US"/>
              </w:rPr>
            </w:pPr>
            <w:r w:rsidRPr="1D8742FA" w:rsidR="1D8742FA">
              <w:rPr>
                <w:rFonts w:ascii="Calibri" w:hAnsi="Calibri" w:eastAsia="Calibri" w:cs="Calibri"/>
                <w:b w:val="0"/>
                <w:bCs w:val="0"/>
                <w:i w:val="0"/>
                <w:iCs w:val="0"/>
                <w:caps w:val="0"/>
                <w:smallCaps w:val="0"/>
                <w:strike w:val="0"/>
                <w:dstrike w:val="0"/>
                <w:noProof w:val="0"/>
                <w:color w:val="auto"/>
                <w:sz w:val="24"/>
                <w:szCs w:val="24"/>
                <w:u w:val="none"/>
                <w:vertAlign w:val="superscript"/>
                <w:lang w:val="en-GB"/>
              </w:rPr>
              <w:t xml:space="preserve">Wider school culture - how to take a lead in supporting whole school priorities </w:t>
            </w:r>
          </w:p>
          <w:p w:rsidR="3D0CD837" w:rsidP="1D8742FA" w:rsidRDefault="3D0CD837" w14:paraId="6C6E1EA1" w14:textId="5468D0DE">
            <w:pPr>
              <w:spacing w:line="240" w:lineRule="exact"/>
              <w:jc w:val="left"/>
              <w:rPr>
                <w:rFonts w:ascii="Calibri" w:hAnsi="Calibri" w:eastAsia="Calibri" w:cs="Calibri"/>
                <w:b w:val="0"/>
                <w:bCs w:val="0"/>
                <w:i w:val="0"/>
                <w:iCs w:val="0"/>
                <w:caps w:val="0"/>
                <w:smallCaps w:val="0"/>
                <w:strike w:val="0"/>
                <w:dstrike w:val="0"/>
                <w:noProof w:val="0"/>
                <w:color w:val="auto"/>
                <w:sz w:val="24"/>
                <w:szCs w:val="24"/>
                <w:u w:val="none"/>
                <w:vertAlign w:val="superscript"/>
                <w:lang w:val="en-GB"/>
              </w:rPr>
            </w:pPr>
            <w:r w:rsidRPr="1D8742FA" w:rsidR="1D8742FA">
              <w:rPr>
                <w:rFonts w:ascii="Calibri" w:hAnsi="Calibri" w:eastAsia="Calibri" w:cs="Calibri"/>
                <w:b w:val="0"/>
                <w:bCs w:val="0"/>
                <w:i w:val="0"/>
                <w:iCs w:val="0"/>
                <w:caps w:val="0"/>
                <w:smallCaps w:val="0"/>
                <w:strike w:val="0"/>
                <w:dstrike w:val="0"/>
                <w:noProof w:val="0"/>
                <w:color w:val="auto"/>
                <w:sz w:val="24"/>
                <w:szCs w:val="24"/>
                <w:u w:val="none"/>
                <w:vertAlign w:val="superscript"/>
                <w:lang w:val="en-GB"/>
              </w:rPr>
              <w:t>Workload and well-being – how to give your all, and still love your job</w:t>
            </w:r>
          </w:p>
          <w:p w:rsidR="3D0CD837" w:rsidP="1D8742FA" w:rsidRDefault="3D0CD837" w14:paraId="79ACD2D8" w14:textId="7A0F06A1">
            <w:pPr>
              <w:pStyle w:val="Normal"/>
              <w:rPr>
                <w:b w:val="0"/>
                <w:bCs w:val="0"/>
                <w:color w:val="auto"/>
                <w:sz w:val="24"/>
                <w:szCs w:val="24"/>
              </w:rPr>
            </w:pPr>
          </w:p>
        </w:tc>
      </w:tr>
      <w:tr w:rsidR="3D0CD837" w:rsidTr="1D8742FA" w14:paraId="3016EA4D">
        <w:tc>
          <w:tcPr>
            <w:tcW w:w="2775" w:type="dxa"/>
            <w:tcMar/>
          </w:tcPr>
          <w:p w:rsidR="3D0CD837" w:rsidP="3D0CD837" w:rsidRDefault="3D0CD837" w14:paraId="6808AE07" w14:textId="68728A35">
            <w:pPr>
              <w:pStyle w:val="Normal"/>
            </w:pPr>
            <w:r w:rsidR="3D0CD837">
              <w:rPr/>
              <w:t>How will this develop professional practice for specialist art craft and design teachers?</w:t>
            </w:r>
          </w:p>
          <w:p w:rsidR="3D0CD837" w:rsidP="3D0CD837" w:rsidRDefault="3D0CD837" w14:paraId="665F18DF" w14:textId="2F285167">
            <w:pPr>
              <w:pStyle w:val="Normal"/>
            </w:pPr>
          </w:p>
        </w:tc>
        <w:tc>
          <w:tcPr>
            <w:tcW w:w="6585" w:type="dxa"/>
            <w:tcMar/>
          </w:tcPr>
          <w:p w:rsidR="009A3538" w:rsidP="009A3538" w:rsidRDefault="009A3538" w14:paraId="1B87E8E4" w14:textId="5A98A5C3">
            <w:pPr>
              <w:pStyle w:val="Normal"/>
            </w:pPr>
            <w:r w:rsidR="009A3538">
              <w:rPr/>
              <w:t xml:space="preserve">Art, craft and design specific Information, advice and guidance to support Early Career Framework Professional </w:t>
            </w:r>
            <w:r w:rsidR="009A3538">
              <w:rPr/>
              <w:t>behaviours</w:t>
            </w:r>
            <w:r w:rsidR="009A3538">
              <w:rPr/>
              <w:t xml:space="preserve"> (Standard 8 – Fulfil wider professional responsibilities) </w:t>
            </w:r>
          </w:p>
          <w:p w:rsidR="009A3538" w:rsidP="009A3538" w:rsidRDefault="009A3538" w14:paraId="0CB94847" w14:textId="64FC6B93">
            <w:pPr>
              <w:pStyle w:val="Normal"/>
            </w:pPr>
          </w:p>
          <w:p w:rsidR="009A3538" w:rsidP="009A3538" w:rsidRDefault="009A3538" w14:paraId="420C1E58" w14:textId="5E9C0B32">
            <w:pPr>
              <w:pStyle w:val="Normal"/>
            </w:pPr>
            <w:r w:rsidR="009A3538">
              <w:rPr/>
              <w:t>https://assets.publishing.service.gov.uk/government/uploads/system/uploads/attachment_data/file/978358/Early-Career_Framework_April_2021.pdf</w:t>
            </w:r>
          </w:p>
          <w:p w:rsidR="3D0CD837" w:rsidP="3D0CD837" w:rsidRDefault="3D0CD837" w14:paraId="621E6EF6" w14:textId="52D8D9E1">
            <w:pPr>
              <w:pStyle w:val="Normal"/>
            </w:pPr>
          </w:p>
          <w:p w:rsidR="3D0CD837" w:rsidP="3D0CD837" w:rsidRDefault="3D0CD837" w14:paraId="70963B9A" w14:textId="2ED22EF6">
            <w:pPr>
              <w:pStyle w:val="Normal"/>
            </w:pPr>
          </w:p>
          <w:p w:rsidR="3D0CD837" w:rsidP="3D0CD837" w:rsidRDefault="3D0CD837" w14:paraId="3D22A4CA" w14:textId="7EC76A76">
            <w:pPr>
              <w:pStyle w:val="Normal"/>
            </w:pPr>
          </w:p>
          <w:p w:rsidR="3D0CD837" w:rsidP="3D0CD837" w:rsidRDefault="3D0CD837" w14:paraId="0613F340" w14:textId="322AF423">
            <w:pPr>
              <w:pStyle w:val="Normal"/>
            </w:pPr>
          </w:p>
          <w:p w:rsidR="3D0CD837" w:rsidP="3D0CD837" w:rsidRDefault="3D0CD837" w14:paraId="33614350" w14:textId="32A35023">
            <w:pPr>
              <w:pStyle w:val="Normal"/>
            </w:pPr>
          </w:p>
          <w:p w:rsidR="3D0CD837" w:rsidP="3D0CD837" w:rsidRDefault="3D0CD837" w14:paraId="2BFD8A7A" w14:textId="36BCF11E">
            <w:pPr>
              <w:pStyle w:val="Normal"/>
            </w:pPr>
          </w:p>
          <w:p w:rsidR="3D0CD837" w:rsidP="3D0CD837" w:rsidRDefault="3D0CD837" w14:paraId="5D9A3247" w14:textId="196472A2">
            <w:pPr>
              <w:pStyle w:val="Normal"/>
            </w:pPr>
          </w:p>
          <w:p w:rsidR="3D0CD837" w:rsidP="3D0CD837" w:rsidRDefault="3D0CD837" w14:paraId="3C9F0AEE" w14:textId="1BAD4854">
            <w:pPr>
              <w:pStyle w:val="Normal"/>
            </w:pPr>
          </w:p>
          <w:p w:rsidR="3D0CD837" w:rsidP="3D0CD837" w:rsidRDefault="3D0CD837" w14:paraId="4F686234" w14:textId="54B154CB">
            <w:pPr>
              <w:pStyle w:val="Normal"/>
            </w:pPr>
          </w:p>
          <w:p w:rsidR="3D0CD837" w:rsidP="3D0CD837" w:rsidRDefault="3D0CD837" w14:paraId="753DE22F" w14:textId="5ADAADB2">
            <w:pPr>
              <w:pStyle w:val="Normal"/>
            </w:pPr>
          </w:p>
          <w:p w:rsidR="3D0CD837" w:rsidP="3D0CD837" w:rsidRDefault="3D0CD837" w14:paraId="6FEB5496" w14:textId="0ABBA9CB">
            <w:pPr>
              <w:pStyle w:val="Normal"/>
            </w:pPr>
          </w:p>
          <w:p w:rsidR="3D0CD837" w:rsidP="3D0CD837" w:rsidRDefault="3D0CD837" w14:paraId="6FF11670" w14:textId="0062A657">
            <w:pPr>
              <w:pStyle w:val="Normal"/>
            </w:pPr>
          </w:p>
        </w:tc>
      </w:tr>
    </w:tbl>
    <w:p w:rsidR="3D0CD837" w:rsidP="3D0CD837" w:rsidRDefault="3D0CD837" w14:paraId="08A7A7B6" w14:textId="042689B5">
      <w:pPr>
        <w:pStyle w:val="Normal"/>
      </w:pPr>
    </w:p>
    <w:p w:rsidR="3D0CD837" w:rsidRDefault="3D0CD837" w14:paraId="23C9BBFC" w14:textId="35715D2A">
      <w:r>
        <w:br w:type="page"/>
      </w:r>
    </w:p>
    <w:p w:rsidR="3D0CD837" w:rsidP="3D0CD837" w:rsidRDefault="3D0CD837" w14:paraId="093BB1D7" w14:textId="608B87DB">
      <w:pPr>
        <w:pStyle w:val="Normal"/>
      </w:pPr>
      <w:r w:rsidR="3D0CD837">
        <w:rPr/>
        <w:t>For teachers to complete</w:t>
      </w:r>
    </w:p>
    <w:tbl>
      <w:tblPr>
        <w:tblStyle w:val="TableGrid"/>
        <w:tblW w:w="0" w:type="auto"/>
        <w:tblLayout w:type="fixed"/>
        <w:tblLook w:val="06A0" w:firstRow="1" w:lastRow="0" w:firstColumn="1" w:lastColumn="0" w:noHBand="1" w:noVBand="1"/>
      </w:tblPr>
      <w:tblGrid>
        <w:gridCol w:w="2760"/>
        <w:gridCol w:w="6600"/>
      </w:tblGrid>
      <w:tr w:rsidR="3D0CD837" w:rsidTr="1D8742FA" w14:paraId="2F3C82DF">
        <w:tc>
          <w:tcPr>
            <w:tcW w:w="2760" w:type="dxa"/>
            <w:tcMar/>
          </w:tcPr>
          <w:p w:rsidR="3D0CD837" w:rsidP="3D0CD837" w:rsidRDefault="3D0CD837" w14:paraId="7669CCF2" w14:textId="7A35C3D2">
            <w:pPr>
              <w:pStyle w:val="Normal"/>
            </w:pPr>
            <w:r w:rsidR="3D0CD837">
              <w:rPr/>
              <w:t>How will my students benefit?</w:t>
            </w:r>
          </w:p>
          <w:p w:rsidR="3D0CD837" w:rsidP="3D0CD837" w:rsidRDefault="3D0CD837" w14:paraId="437D9FAA" w14:textId="340F839B">
            <w:pPr>
              <w:pStyle w:val="Normal"/>
            </w:pPr>
          </w:p>
        </w:tc>
        <w:tc>
          <w:tcPr>
            <w:tcW w:w="6600" w:type="dxa"/>
            <w:tcMar/>
          </w:tcPr>
          <w:p w:rsidR="3D0CD837" w:rsidP="3D0CD837" w:rsidRDefault="3D0CD837" w14:paraId="2909A093" w14:textId="5E2CA56B">
            <w:pPr>
              <w:pStyle w:val="Normal"/>
            </w:pPr>
            <w:r w:rsidR="3D0CD837">
              <w:rPr/>
              <w:t xml:space="preserve">Teacher reflective practice and continuing </w:t>
            </w:r>
            <w:proofErr w:type="spellStart"/>
            <w:r w:rsidR="3D0CD837">
              <w:rPr/>
              <w:t>devleopment</w:t>
            </w:r>
            <w:proofErr w:type="spellEnd"/>
            <w:r w:rsidR="3D0CD837">
              <w:rPr/>
              <w:t xml:space="preserve"> will support student learning in Art, craft and design</w:t>
            </w:r>
          </w:p>
          <w:p w:rsidR="3D0CD837" w:rsidP="3D0CD837" w:rsidRDefault="3D0CD837" w14:paraId="21B40DD9" w14:textId="5EF9A50E">
            <w:pPr>
              <w:pStyle w:val="Normal"/>
            </w:pPr>
          </w:p>
          <w:p w:rsidR="3D0CD837" w:rsidP="3D0CD837" w:rsidRDefault="3D0CD837" w14:paraId="6B08C22A" w14:textId="6233F51C">
            <w:pPr>
              <w:pStyle w:val="Normal"/>
            </w:pPr>
          </w:p>
          <w:p w:rsidR="3D0CD837" w:rsidP="3D0CD837" w:rsidRDefault="3D0CD837" w14:paraId="107EF3F2" w14:textId="0EBDD079">
            <w:pPr>
              <w:pStyle w:val="Normal"/>
            </w:pPr>
          </w:p>
          <w:p w:rsidR="3D0CD837" w:rsidP="3D0CD837" w:rsidRDefault="3D0CD837" w14:paraId="3CC48900" w14:textId="2E5A0ACC">
            <w:pPr>
              <w:pStyle w:val="Normal"/>
            </w:pPr>
          </w:p>
          <w:p w:rsidR="3D0CD837" w:rsidP="3D0CD837" w:rsidRDefault="3D0CD837" w14:paraId="4A3743EA" w14:textId="082D1817">
            <w:pPr>
              <w:pStyle w:val="Normal"/>
            </w:pPr>
          </w:p>
          <w:p w:rsidR="3D0CD837" w:rsidP="3D0CD837" w:rsidRDefault="3D0CD837" w14:paraId="4989B592" w14:textId="5412E1D3">
            <w:pPr>
              <w:pStyle w:val="Normal"/>
            </w:pPr>
          </w:p>
          <w:p w:rsidR="3D0CD837" w:rsidP="3D0CD837" w:rsidRDefault="3D0CD837" w14:paraId="6A983A8D" w14:textId="65A1FD12">
            <w:pPr>
              <w:pStyle w:val="Normal"/>
            </w:pPr>
          </w:p>
          <w:p w:rsidR="3D0CD837" w:rsidP="3D0CD837" w:rsidRDefault="3D0CD837" w14:paraId="7C55D36A" w14:textId="06720574">
            <w:pPr>
              <w:pStyle w:val="Normal"/>
            </w:pPr>
          </w:p>
        </w:tc>
      </w:tr>
      <w:tr w:rsidR="3D0CD837" w:rsidTr="1D8742FA" w14:paraId="18BC9B31">
        <w:tc>
          <w:tcPr>
            <w:tcW w:w="2760" w:type="dxa"/>
            <w:tcMar/>
          </w:tcPr>
          <w:p w:rsidR="3D0CD837" w:rsidP="3D0CD837" w:rsidRDefault="3D0CD837" w14:paraId="04476CD8" w14:textId="14DBED9C">
            <w:pPr>
              <w:pStyle w:val="Normal"/>
            </w:pPr>
            <w:r w:rsidR="3D0CD837">
              <w:rPr/>
              <w:t>How will my learning contribute to whole school improvement priorities?</w:t>
            </w:r>
          </w:p>
          <w:p w:rsidR="3D0CD837" w:rsidP="3D0CD837" w:rsidRDefault="3D0CD837" w14:paraId="123E7D0A" w14:textId="4FDECF4B">
            <w:pPr>
              <w:pStyle w:val="Normal"/>
            </w:pPr>
          </w:p>
        </w:tc>
        <w:tc>
          <w:tcPr>
            <w:tcW w:w="6600" w:type="dxa"/>
            <w:tcMar/>
          </w:tcPr>
          <w:p w:rsidR="3D0CD837" w:rsidP="3D0CD837" w:rsidRDefault="3D0CD837" w14:paraId="6C966CCE" w14:textId="12B8791B">
            <w:pPr>
              <w:pStyle w:val="Normal"/>
            </w:pPr>
            <w:r w:rsidR="3D0CD837">
              <w:rPr/>
              <w:t xml:space="preserve">Teacher personal development, leadership and management, improving staff’s subject, pedagogical and pedagogical content knowledge; community engagement, workload and well-being, equity, diversion and inclusion, </w:t>
            </w:r>
          </w:p>
        </w:tc>
      </w:tr>
      <w:tr w:rsidR="3D0CD837" w:rsidTr="1D8742FA" w14:paraId="49BA4DFC">
        <w:tc>
          <w:tcPr>
            <w:tcW w:w="2760" w:type="dxa"/>
            <w:tcMar/>
          </w:tcPr>
          <w:p w:rsidR="3D0CD837" w:rsidP="3D0CD837" w:rsidRDefault="3D0CD837" w14:paraId="02CDB98F" w14:textId="67D71D6D">
            <w:pPr>
              <w:pStyle w:val="Normal"/>
            </w:pPr>
            <w:r w:rsidR="3D0CD837">
              <w:rPr/>
              <w:t>Links to performance review and personal development goals</w:t>
            </w:r>
          </w:p>
          <w:p w:rsidR="3D0CD837" w:rsidP="3D0CD837" w:rsidRDefault="3D0CD837" w14:paraId="61C0903F" w14:textId="14310E37">
            <w:pPr>
              <w:pStyle w:val="Normal"/>
            </w:pPr>
          </w:p>
        </w:tc>
        <w:tc>
          <w:tcPr>
            <w:tcW w:w="6600" w:type="dxa"/>
            <w:tcMar/>
          </w:tcPr>
          <w:p w:rsidR="3D0CD837" w:rsidP="3D0CD837" w:rsidRDefault="3D0CD837" w14:paraId="62D3D005" w14:textId="4686355D">
            <w:pPr>
              <w:pStyle w:val="Normal"/>
            </w:pPr>
            <w:r w:rsidR="009A3538">
              <w:rPr/>
              <w:t xml:space="preserve">Links to: </w:t>
            </w:r>
            <w:hyperlink r:id="Rfca1383c5f254f26">
              <w:r w:rsidRPr="009A3538" w:rsidR="009A3538">
                <w:rPr>
                  <w:rStyle w:val="Hyperlink"/>
                </w:rPr>
                <w:t>https://assets.publishing.service.gov.uk/government/uploads/system/uploads/attachment_data/file/978358/Early-Career_Framework_April_2021.pdf</w:t>
              </w:r>
            </w:hyperlink>
          </w:p>
          <w:p w:rsidR="3D0CD837" w:rsidP="3D0CD837" w:rsidRDefault="3D0CD837" w14:paraId="61123CD8" w14:textId="0A2F1904">
            <w:pPr>
              <w:pStyle w:val="Normal"/>
            </w:pPr>
          </w:p>
        </w:tc>
      </w:tr>
      <w:tr w:rsidR="5C441D9E" w:rsidTr="1D8742FA" w14:paraId="672FBDB8">
        <w:tc>
          <w:tcPr>
            <w:tcW w:w="2760" w:type="dxa"/>
            <w:tcMar/>
          </w:tcPr>
          <w:p w:rsidR="5C441D9E" w:rsidP="5C441D9E" w:rsidRDefault="5C441D9E" w14:paraId="7063F4A5" w14:textId="112E724D">
            <w:pPr>
              <w:pStyle w:val="Normal"/>
            </w:pPr>
            <w:r w:rsidR="5C441D9E">
              <w:rPr/>
              <w:t>Cost</w:t>
            </w:r>
          </w:p>
        </w:tc>
        <w:tc>
          <w:tcPr>
            <w:tcW w:w="6600" w:type="dxa"/>
            <w:tcMar/>
          </w:tcPr>
          <w:p w:rsidR="5C441D9E" w:rsidP="5C441D9E" w:rsidRDefault="5C441D9E" w14:paraId="172ADE6E" w14:textId="49EA279F">
            <w:pPr>
              <w:pStyle w:val="Normal"/>
            </w:pPr>
            <w:r w:rsidR="49AF23E3">
              <w:rPr/>
              <w:t>NSEAD member: Free</w:t>
            </w:r>
          </w:p>
          <w:p w:rsidR="5C441D9E" w:rsidP="5C441D9E" w:rsidRDefault="5C441D9E" w14:paraId="0A816648" w14:textId="44FA57A3">
            <w:pPr>
              <w:pStyle w:val="Normal"/>
            </w:pPr>
            <w:r w:rsidR="49AF23E3">
              <w:rPr/>
              <w:t>Non member: £75</w:t>
            </w:r>
          </w:p>
          <w:p w:rsidR="5C441D9E" w:rsidP="5C441D9E" w:rsidRDefault="5C441D9E" w14:paraId="70857BA2" w14:textId="5A158816">
            <w:pPr>
              <w:pStyle w:val="Normal"/>
            </w:pPr>
          </w:p>
        </w:tc>
      </w:tr>
    </w:tbl>
    <w:p w:rsidR="3D0CD837" w:rsidP="3D0CD837" w:rsidRDefault="3D0CD837" w14:paraId="56C65D62" w14:textId="077ABD26">
      <w:pPr>
        <w:pStyle w:val="Normal"/>
      </w:pPr>
    </w:p>
    <w:p w:rsidR="3D0CD837" w:rsidP="3D0CD837" w:rsidRDefault="3D0CD837" w14:paraId="0E826CF9" w14:textId="13A57E0D">
      <w:pPr>
        <w:pStyle w:val="Normal"/>
      </w:pPr>
    </w:p>
    <w:p w:rsidR="3D0CD837" w:rsidP="3D0CD837" w:rsidRDefault="3D0CD837" w14:paraId="19E00B40" w14:textId="40A5F418">
      <w:pPr>
        <w:pStyle w:val="Normal"/>
      </w:pPr>
    </w:p>
    <w:p w:rsidR="3D0CD837" w:rsidP="3D0CD837" w:rsidRDefault="3D0CD837" w14:paraId="1AFC09A1" w14:textId="379D1FF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DF4255"/>
    <w:rsid w:val="009A3538"/>
    <w:rsid w:val="00B48042"/>
    <w:rsid w:val="00BE5A73"/>
    <w:rsid w:val="014A302C"/>
    <w:rsid w:val="04A5D983"/>
    <w:rsid w:val="056EC908"/>
    <w:rsid w:val="0587F165"/>
    <w:rsid w:val="0587F165"/>
    <w:rsid w:val="06DF4255"/>
    <w:rsid w:val="0836792A"/>
    <w:rsid w:val="0836792A"/>
    <w:rsid w:val="0D79DAED"/>
    <w:rsid w:val="0E02304B"/>
    <w:rsid w:val="10134872"/>
    <w:rsid w:val="10B84688"/>
    <w:rsid w:val="146CEEC4"/>
    <w:rsid w:val="1520A763"/>
    <w:rsid w:val="15AEF5F7"/>
    <w:rsid w:val="15AEF5F7"/>
    <w:rsid w:val="17ECDA90"/>
    <w:rsid w:val="1C05F60D"/>
    <w:rsid w:val="1D8742FA"/>
    <w:rsid w:val="1D97EC3D"/>
    <w:rsid w:val="1DFAA8AD"/>
    <w:rsid w:val="1E6A02D0"/>
    <w:rsid w:val="2191703B"/>
    <w:rsid w:val="22753791"/>
    <w:rsid w:val="257B588C"/>
    <w:rsid w:val="265CB6A1"/>
    <w:rsid w:val="28B2F94E"/>
    <w:rsid w:val="2B907BBC"/>
    <w:rsid w:val="2B907BBC"/>
    <w:rsid w:val="2CEBB78F"/>
    <w:rsid w:val="2CEBB78F"/>
    <w:rsid w:val="2CECDA3C"/>
    <w:rsid w:val="3365F5F1"/>
    <w:rsid w:val="34F7EC21"/>
    <w:rsid w:val="357F7C1F"/>
    <w:rsid w:val="35BC1BF8"/>
    <w:rsid w:val="366C16EC"/>
    <w:rsid w:val="3C79E509"/>
    <w:rsid w:val="3D0CD837"/>
    <w:rsid w:val="3D4A5D6D"/>
    <w:rsid w:val="46691259"/>
    <w:rsid w:val="49AF23E3"/>
    <w:rsid w:val="4D8B20D9"/>
    <w:rsid w:val="50CE3AF6"/>
    <w:rsid w:val="511CDFEF"/>
    <w:rsid w:val="512B5D28"/>
    <w:rsid w:val="512B5D28"/>
    <w:rsid w:val="54B5D6AC"/>
    <w:rsid w:val="5651A70D"/>
    <w:rsid w:val="5651A70D"/>
    <w:rsid w:val="593D39E6"/>
    <w:rsid w:val="5C441D9E"/>
    <w:rsid w:val="641EB676"/>
    <w:rsid w:val="671E1EBF"/>
    <w:rsid w:val="67910A66"/>
    <w:rsid w:val="67910A66"/>
    <w:rsid w:val="68EBE4D0"/>
    <w:rsid w:val="693B5800"/>
    <w:rsid w:val="698C9C30"/>
    <w:rsid w:val="69D44B0E"/>
    <w:rsid w:val="6AD72861"/>
    <w:rsid w:val="6AD72861"/>
    <w:rsid w:val="6AF050BE"/>
    <w:rsid w:val="6BCAEB54"/>
    <w:rsid w:val="6BCAEB54"/>
    <w:rsid w:val="6E004BEA"/>
    <w:rsid w:val="6E004BEA"/>
    <w:rsid w:val="709E5C77"/>
    <w:rsid w:val="7419C538"/>
    <w:rsid w:val="743CC7C6"/>
    <w:rsid w:val="743CC7C6"/>
    <w:rsid w:val="757BA7CB"/>
    <w:rsid w:val="773F60DA"/>
    <w:rsid w:val="77FD0AD0"/>
    <w:rsid w:val="7D63B722"/>
    <w:rsid w:val="7D63B722"/>
    <w:rsid w:val="7F228A11"/>
    <w:rsid w:val="7F228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BFE1"/>
  <w15:chartTrackingRefBased/>
  <w15:docId w15:val="{54BA5FF7-F085-4D8D-8071-BFBFB85B07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931d5733f41d4c69" /><Relationship Type="http://schemas.openxmlformats.org/officeDocument/2006/relationships/hyperlink" Target="https://assets.publishing.service.gov.uk/government/uploads/system/uploads/attachment_data/file/978358/Early-Career_Framework_April_2021.pdf" TargetMode="External" Id="Rfca1383c5f254f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2022-05-05T13:08:49.4498878Z</dcterms:created>
  <dcterms:modified xsi:type="dcterms:W3CDTF">2022-05-09T15:06:37.5777504Z</dcterms:modified>
  <dc:creator>Michele Gregson</dc:creator>
  <lastModifiedBy>Michele Gregson</lastModifiedBy>
</coreProperties>
</file>