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03AE9" w:rsidP="3D0CD837" w:rsidRDefault="3D0CD837" w14:paraId="05899E7B" w14:textId="16169520">
      <w:r>
        <w:rPr>
          <w:noProof/>
        </w:rPr>
        <w:drawing>
          <wp:inline distT="0" distB="0" distL="0" distR="0" wp14:anchorId="12E17B62" wp14:editId="51FE5AAA">
            <wp:extent cx="1133475" cy="1133475"/>
            <wp:effectExtent l="0" t="0" r="0" b="0"/>
            <wp:docPr id="8219539" name="Picture 8219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AE9" w:rsidP="5C441D9E" w:rsidRDefault="3D0CD837" w14:paraId="2C078E63" w14:textId="1C360E31">
      <w:pPr>
        <w:rPr>
          <w:b/>
          <w:bCs/>
          <w:sz w:val="32"/>
          <w:szCs w:val="32"/>
        </w:rPr>
      </w:pPr>
      <w:r w:rsidRPr="5C441D9E">
        <w:rPr>
          <w:b/>
          <w:bCs/>
          <w:sz w:val="32"/>
          <w:szCs w:val="32"/>
        </w:rPr>
        <w:t>NSEAD Continuing Professional Development for Art, craft and design teachers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75"/>
        <w:gridCol w:w="15"/>
        <w:gridCol w:w="6570"/>
      </w:tblGrid>
      <w:tr w:rsidR="5C441D9E" w:rsidTr="168B50E7" w14:paraId="2C3D81EB" w14:textId="77777777">
        <w:tc>
          <w:tcPr>
            <w:tcW w:w="2790" w:type="dxa"/>
            <w:gridSpan w:val="2"/>
            <w:tcMar/>
          </w:tcPr>
          <w:p w:rsidR="5C441D9E" w:rsidP="5C441D9E" w:rsidRDefault="5C441D9E" w14:paraId="707D734C" w14:textId="4DC329AA">
            <w:r>
              <w:t>Name of teacher requesting CPD</w:t>
            </w:r>
          </w:p>
        </w:tc>
        <w:tc>
          <w:tcPr>
            <w:tcW w:w="6570" w:type="dxa"/>
            <w:tcMar/>
          </w:tcPr>
          <w:p w:rsidR="5C441D9E" w:rsidP="5C441D9E" w:rsidRDefault="5C441D9E" w14:paraId="5D216E4E" w14:textId="3B9F5E06">
            <w:r>
              <w:t>(teacher to complete)</w:t>
            </w:r>
          </w:p>
        </w:tc>
      </w:tr>
      <w:tr w:rsidR="3D0CD837" w:rsidTr="168B50E7" w14:paraId="2F4D1D81" w14:textId="77777777">
        <w:tc>
          <w:tcPr>
            <w:tcW w:w="2775" w:type="dxa"/>
            <w:tcMar/>
          </w:tcPr>
          <w:p w:rsidR="3D0CD837" w:rsidP="3D0CD837" w:rsidRDefault="3D0CD837" w14:paraId="4F86E7AF" w14:textId="0B2AAF85">
            <w:r>
              <w:t>Title of the Course:</w:t>
            </w:r>
          </w:p>
          <w:p w:rsidR="3D0CD837" w:rsidP="3D0CD837" w:rsidRDefault="3D0CD837" w14:paraId="659F3280" w14:textId="40C34480"/>
        </w:tc>
        <w:tc>
          <w:tcPr>
            <w:tcW w:w="6585" w:type="dxa"/>
            <w:gridSpan w:val="2"/>
            <w:tcMar/>
          </w:tcPr>
          <w:p w:rsidRPr="00516F3B" w:rsidR="3D0CD837" w:rsidP="168B50E7" w:rsidRDefault="00516F3B" w14:paraId="286C3086" w14:textId="5E8DD398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68B50E7" w:rsidR="00516F3B">
              <w:rPr>
                <w:rFonts w:ascii="Calibri" w:hAnsi="Calibri" w:eastAsia="Calibri" w:cs="Calibri" w:asciiTheme="minorAscii" w:hAnsiTheme="minorAscii" w:eastAsiaTheme="minorAscii" w:cstheme="minorAscii"/>
              </w:rPr>
              <w:t>Leading cultural capital and equity in art education</w:t>
            </w:r>
          </w:p>
        </w:tc>
      </w:tr>
      <w:tr w:rsidR="3D0CD837" w:rsidTr="168B50E7" w14:paraId="7FBD9FDD" w14:textId="77777777">
        <w:tc>
          <w:tcPr>
            <w:tcW w:w="2775" w:type="dxa"/>
            <w:tcMar/>
          </w:tcPr>
          <w:p w:rsidR="3D0CD837" w:rsidP="3D0CD837" w:rsidRDefault="3D0CD837" w14:paraId="73ABDEF0" w14:textId="29A7F59F">
            <w:r>
              <w:t>Course Tutors:</w:t>
            </w:r>
          </w:p>
          <w:p w:rsidR="3D0CD837" w:rsidP="3D0CD837" w:rsidRDefault="3D0CD837" w14:paraId="7592527A" w14:textId="209096CE"/>
        </w:tc>
        <w:tc>
          <w:tcPr>
            <w:tcW w:w="6585" w:type="dxa"/>
            <w:gridSpan w:val="2"/>
            <w:tcMar/>
          </w:tcPr>
          <w:p w:rsidR="3D0CD837" w:rsidP="168B50E7" w:rsidRDefault="00516F3B" w14:paraId="24A4C4A0" w14:textId="472F95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68B50E7" w:rsidR="00516F3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Emily </w:t>
            </w:r>
            <w:r w:rsidRPr="168B50E7" w:rsidR="00516F3B">
              <w:rPr>
                <w:rFonts w:ascii="Calibri" w:hAnsi="Calibri" w:eastAsia="Calibri" w:cs="Calibri" w:asciiTheme="minorAscii" w:hAnsiTheme="minorAscii" w:eastAsiaTheme="minorAscii" w:cstheme="minorAscii"/>
              </w:rPr>
              <w:t>Gopaul</w:t>
            </w:r>
            <w:r w:rsidRPr="168B50E7" w:rsidR="00516F3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68B50E7" w:rsidR="00EC1718">
              <w:rPr>
                <w:rFonts w:ascii="Calibri" w:hAnsi="Calibri" w:eastAsia="Calibri" w:cs="Calibri" w:asciiTheme="minorAscii" w:hAnsiTheme="minorAscii" w:eastAsiaTheme="minorAscii" w:cstheme="minorAscii"/>
              </w:rPr>
              <w:t>–</w:t>
            </w:r>
            <w:r w:rsidRPr="168B50E7" w:rsidR="00516F3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68B50E7" w:rsidR="00EC1718">
              <w:rPr>
                <w:rFonts w:ascii="Calibri" w:hAnsi="Calibri" w:eastAsia="Calibri" w:cs="Calibri" w:asciiTheme="minorAscii" w:hAnsiTheme="minorAscii" w:eastAsiaTheme="minorAscii" w:cstheme="minorAscii"/>
              </w:rPr>
              <w:t>Artist and Art Education Consultant</w:t>
            </w:r>
          </w:p>
        </w:tc>
      </w:tr>
      <w:tr w:rsidR="3D0CD837" w:rsidTr="168B50E7" w14:paraId="7E8C29AF" w14:textId="77777777">
        <w:tc>
          <w:tcPr>
            <w:tcW w:w="2775" w:type="dxa"/>
            <w:tcMar/>
          </w:tcPr>
          <w:p w:rsidR="3D0CD837" w:rsidP="3D0CD837" w:rsidRDefault="3D0CD837" w14:paraId="50081823" w14:textId="6B3B6BD0">
            <w:r>
              <w:t>Focus of this course:</w:t>
            </w:r>
          </w:p>
          <w:p w:rsidR="3D0CD837" w:rsidP="3D0CD837" w:rsidRDefault="3D0CD837" w14:paraId="1AC9910D" w14:textId="7640DCA2"/>
        </w:tc>
        <w:tc>
          <w:tcPr>
            <w:tcW w:w="6585" w:type="dxa"/>
            <w:gridSpan w:val="2"/>
            <w:tcMar/>
          </w:tcPr>
          <w:p w:rsidR="3D0CD837" w:rsidP="168B50E7" w:rsidRDefault="00793FCF" w14:paraId="20F641E0" w14:textId="7C8624ED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6"/>
                <w:szCs w:val="26"/>
              </w:rPr>
            </w:pPr>
            <w:r w:rsidRPr="168B50E7" w:rsidR="00793FCF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6"/>
                <w:szCs w:val="26"/>
                <w:shd w:val="clear" w:color="auto" w:fill="FEFEFE"/>
              </w:rPr>
              <w:t>This CPD session for Primary School Art and Design Subject leaders will build on ideas of how to approach Cultural Capital and Equity in the classroom</w:t>
            </w:r>
          </w:p>
        </w:tc>
      </w:tr>
      <w:tr w:rsidR="3D0CD837" w:rsidTr="168B50E7" w14:paraId="498C55E5" w14:textId="77777777">
        <w:tc>
          <w:tcPr>
            <w:tcW w:w="2775" w:type="dxa"/>
            <w:tcMar/>
          </w:tcPr>
          <w:p w:rsidR="3D0CD837" w:rsidP="3D0CD837" w:rsidRDefault="3D0CD837" w14:paraId="25CA5B11" w14:textId="1159C2F5">
            <w:r>
              <w:t>What will delegates learn?</w:t>
            </w:r>
          </w:p>
          <w:p w:rsidR="3D0CD837" w:rsidP="3D0CD837" w:rsidRDefault="3D0CD837" w14:paraId="29344212" w14:textId="437791C4"/>
        </w:tc>
        <w:tc>
          <w:tcPr>
            <w:tcW w:w="6585" w:type="dxa"/>
            <w:gridSpan w:val="2"/>
            <w:tcMar/>
          </w:tcPr>
          <w:p w:rsidR="3D0CD837" w:rsidP="168B50E7" w:rsidRDefault="000E1C4A" w14:paraId="31F48CEE" w14:textId="17462F42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3"/>
                <w:szCs w:val="23"/>
                <w:shd w:val="clear" w:color="auto" w:fill="FEFEFE"/>
              </w:rPr>
            </w:pPr>
            <w:r w:rsidRPr="168B50E7" w:rsidR="000E1C4A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3"/>
                <w:szCs w:val="23"/>
                <w:shd w:val="clear" w:color="auto" w:fill="FEFEFE"/>
              </w:rPr>
              <w:t>This course will help you to learn ways of developing schemes of work and/or refining your existing provision</w:t>
            </w:r>
            <w:r w:rsidRPr="168B50E7" w:rsidR="000E1C4A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3"/>
                <w:szCs w:val="23"/>
                <w:shd w:val="clear" w:color="auto" w:fill="FEFEFE"/>
              </w:rPr>
              <w:t xml:space="preserve"> in:</w:t>
            </w:r>
          </w:p>
          <w:p w:rsidR="000E1C4A" w:rsidP="168B50E7" w:rsidRDefault="000E1C4A" w14:paraId="7A8FB6E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4F4EE0" w:rsidR="004F4EE0" w:rsidP="168B50E7" w:rsidRDefault="004F4EE0" w14:paraId="11D46E86" w14:textId="77777777">
            <w:pPr>
              <w:numPr>
                <w:ilvl w:val="0"/>
                <w:numId w:val="1"/>
              </w:numPr>
              <w:shd w:val="clear" w:color="auto" w:fill="FEFEFE"/>
              <w:spacing w:after="240"/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3"/>
                <w:szCs w:val="23"/>
                <w:lang w:val="en-GB" w:eastAsia="en-GB"/>
              </w:rPr>
            </w:pPr>
            <w:r w:rsidRPr="168B50E7" w:rsidR="004F4EE0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3"/>
                <w:szCs w:val="23"/>
                <w:lang w:val="en-GB" w:eastAsia="en-GB"/>
              </w:rPr>
              <w:t>Challenging the status quo of art content in primary settings</w:t>
            </w:r>
          </w:p>
          <w:p w:rsidRPr="004F4EE0" w:rsidR="004F4EE0" w:rsidP="168B50E7" w:rsidRDefault="004F4EE0" w14:paraId="1DA0BE4F" w14:textId="77777777">
            <w:pPr>
              <w:numPr>
                <w:ilvl w:val="0"/>
                <w:numId w:val="1"/>
              </w:numPr>
              <w:shd w:val="clear" w:color="auto" w:fill="FEFEFE"/>
              <w:spacing w:after="240"/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3"/>
                <w:szCs w:val="23"/>
                <w:lang w:val="en-GB" w:eastAsia="en-GB"/>
              </w:rPr>
            </w:pPr>
            <w:r w:rsidRPr="168B50E7" w:rsidR="004F4EE0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3"/>
                <w:szCs w:val="23"/>
                <w:lang w:val="en-GB" w:eastAsia="en-GB"/>
              </w:rPr>
              <w:t>Foster a genuine appreciation of diversity in your school</w:t>
            </w:r>
          </w:p>
          <w:p w:rsidRPr="004F4EE0" w:rsidR="004F4EE0" w:rsidP="168B50E7" w:rsidRDefault="004F4EE0" w14:paraId="3AB195F2" w14:textId="77777777">
            <w:pPr>
              <w:numPr>
                <w:ilvl w:val="0"/>
                <w:numId w:val="1"/>
              </w:numPr>
              <w:shd w:val="clear" w:color="auto" w:fill="FEFEFE"/>
              <w:spacing w:after="240"/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3"/>
                <w:szCs w:val="23"/>
                <w:lang w:val="en-GB" w:eastAsia="en-GB"/>
              </w:rPr>
            </w:pPr>
            <w:r w:rsidRPr="168B50E7" w:rsidR="004F4EE0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3"/>
                <w:szCs w:val="23"/>
                <w:lang w:val="en-GB" w:eastAsia="en-GB"/>
              </w:rPr>
              <w:t>Provide opportunities for children to celebrate their own cultural backgrounds</w:t>
            </w:r>
          </w:p>
          <w:p w:rsidRPr="000E1C4A" w:rsidR="3D0CD837" w:rsidP="168B50E7" w:rsidRDefault="004F4EE0" w14:paraId="79ACD2D8" w14:textId="20F8ADB0">
            <w:pPr>
              <w:numPr>
                <w:ilvl w:val="0"/>
                <w:numId w:val="1"/>
              </w:numPr>
              <w:shd w:val="clear" w:color="auto" w:fill="FEFEFE"/>
              <w:spacing w:after="240"/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3"/>
                <w:szCs w:val="23"/>
                <w:lang w:val="en-GB" w:eastAsia="en-GB"/>
              </w:rPr>
            </w:pPr>
            <w:r w:rsidRPr="168B50E7" w:rsidR="004F4EE0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3"/>
                <w:szCs w:val="23"/>
                <w:lang w:val="en-GB" w:eastAsia="en-GB"/>
              </w:rPr>
              <w:t>Offer engagement with the rich cultural resources available, relating to other art and artist</w:t>
            </w:r>
            <w:r w:rsidRPr="168B50E7" w:rsidR="000E1C4A">
              <w:rPr>
                <w:rFonts w:ascii="Calibri" w:hAnsi="Calibri" w:eastAsia="Calibri" w:cs="Calibri" w:asciiTheme="minorAscii" w:hAnsiTheme="minorAscii" w:eastAsiaTheme="minorAscii" w:cstheme="minorAscii"/>
                <w:color w:val="333333"/>
                <w:sz w:val="23"/>
                <w:szCs w:val="23"/>
                <w:lang w:val="en-GB" w:eastAsia="en-GB"/>
              </w:rPr>
              <w:t>s</w:t>
            </w:r>
          </w:p>
        </w:tc>
      </w:tr>
      <w:tr w:rsidR="3D0CD837" w:rsidTr="168B50E7" w14:paraId="3016EA4D" w14:textId="77777777">
        <w:tc>
          <w:tcPr>
            <w:tcW w:w="2775" w:type="dxa"/>
            <w:tcMar/>
          </w:tcPr>
          <w:p w:rsidR="3D0CD837" w:rsidP="3D0CD837" w:rsidRDefault="3D0CD837" w14:paraId="6808AE07" w14:textId="68728A35">
            <w:r>
              <w:t>How will this develop professional practice for specialist art craft and design teachers?</w:t>
            </w:r>
          </w:p>
          <w:p w:rsidR="3D0CD837" w:rsidP="3D0CD837" w:rsidRDefault="3D0CD837" w14:paraId="665F18DF" w14:textId="2F285167"/>
        </w:tc>
        <w:tc>
          <w:tcPr>
            <w:tcW w:w="6585" w:type="dxa"/>
            <w:gridSpan w:val="2"/>
            <w:tcMar/>
          </w:tcPr>
          <w:p w:rsidR="3D0CD837" w:rsidP="168B50E7" w:rsidRDefault="3D0CD837" w14:paraId="77DFD3C8" w14:textId="018096E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B50E7" w:rsidR="0394DE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Teachers will:</w:t>
            </w:r>
          </w:p>
          <w:p w:rsidR="3D0CD837" w:rsidP="168B50E7" w:rsidRDefault="3D0CD837" w14:paraId="1DC06670" w14:textId="74278F8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D0CD837" w:rsidP="168B50E7" w:rsidRDefault="3D0CD837" w14:paraId="45A9AB0F" w14:textId="1A34F1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B50E7" w:rsidR="0394DE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Be confident to plan coherent, relevant curriculum for all learners</w:t>
            </w:r>
          </w:p>
          <w:p w:rsidR="3D0CD837" w:rsidP="168B50E7" w:rsidRDefault="3D0CD837" w14:paraId="78693EE3" w14:textId="2DFBD62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B50E7" w:rsidR="0394DE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Develop their subject knowledge</w:t>
            </w:r>
          </w:p>
          <w:p w:rsidR="3D0CD837" w:rsidP="168B50E7" w:rsidRDefault="3D0CD837" w14:paraId="0F4E7159" w14:textId="22D7198F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B50E7" w:rsidR="0394DE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Develop pedagogical approaches and strategies to introduce and develop art and design knowledge, skills and practice</w:t>
            </w:r>
          </w:p>
          <w:p w:rsidR="3D0CD837" w:rsidP="168B50E7" w:rsidRDefault="3D0CD837" w14:paraId="5EF0FED0" w14:textId="30CA82BD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B50E7" w:rsidR="0394DE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Know how to create a positive environment for learning, </w:t>
            </w:r>
          </w:p>
          <w:p w:rsidR="3D0CD837" w:rsidP="168B50E7" w:rsidRDefault="3D0CD837" w14:paraId="3C459FA1" w14:textId="5D99EBA7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68B50E7" w:rsidR="0394DE0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Take away resources for the classroom</w:t>
            </w:r>
          </w:p>
          <w:p w:rsidR="3D0CD837" w:rsidP="168B50E7" w:rsidRDefault="3D0CD837" w14:paraId="0613F340" w14:textId="3BA9246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3D0CD837" w:rsidP="168B50E7" w:rsidRDefault="3D0CD837" w14:paraId="33614350" w14:textId="32A35023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3D0CD837" w:rsidP="168B50E7" w:rsidRDefault="3D0CD837" w14:paraId="2BFD8A7A" w14:textId="36BCF11E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3D0CD837" w:rsidP="168B50E7" w:rsidRDefault="3D0CD837" w14:paraId="5D9A3247" w14:textId="196472A2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3D0CD837" w:rsidP="168B50E7" w:rsidRDefault="3D0CD837" w14:paraId="3C9F0AEE" w14:textId="1BAD4854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3D0CD837" w:rsidP="168B50E7" w:rsidRDefault="3D0CD837" w14:paraId="4F686234" w14:textId="54B154CB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3D0CD837" w:rsidP="168B50E7" w:rsidRDefault="3D0CD837" w14:paraId="753DE22F" w14:textId="5ADAADB2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3D0CD837" w:rsidP="168B50E7" w:rsidRDefault="3D0CD837" w14:paraId="6FEB5496" w14:textId="0ABBA9CB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3D0CD837" w:rsidP="168B50E7" w:rsidRDefault="3D0CD837" w14:paraId="6FF11670" w14:textId="0062A65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3D0CD837" w:rsidP="3D0CD837" w:rsidRDefault="3D0CD837" w14:paraId="08A7A7B6" w14:textId="042689B5"/>
    <w:p w:rsidR="3D0CD837" w:rsidRDefault="3D0CD837" w14:paraId="23C9BBFC" w14:textId="35715D2A">
      <w:r>
        <w:br w:type="page"/>
      </w:r>
    </w:p>
    <w:p w:rsidR="3D0CD837" w:rsidP="0394DE00" w:rsidRDefault="3D0CD837" w14:paraId="093BB1D7" w14:textId="608B87DB" w14:noSpellErr="1">
      <w:pPr>
        <w:rPr>
          <w:b w:val="0"/>
          <w:bCs w:val="0"/>
          <w:sz w:val="28"/>
          <w:szCs w:val="28"/>
        </w:rPr>
      </w:pPr>
      <w:r w:rsidRPr="0394DE00" w:rsidR="3D0CD837">
        <w:rPr>
          <w:b w:val="0"/>
          <w:bCs w:val="0"/>
          <w:sz w:val="28"/>
          <w:szCs w:val="28"/>
        </w:rPr>
        <w:t>For teachers to complete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6600"/>
      </w:tblGrid>
      <w:tr w:rsidR="3D0CD837" w:rsidTr="32FE0539" w14:paraId="2F3C82DF" w14:textId="77777777">
        <w:tc>
          <w:tcPr>
            <w:tcW w:w="2760" w:type="dxa"/>
            <w:tcMar/>
          </w:tcPr>
          <w:p w:rsidR="3D0CD837" w:rsidP="0394DE00" w:rsidRDefault="3D0CD837" w14:paraId="7669CCF2" w14:textId="7A35C3D2" w14:noSpellErr="1">
            <w:pPr>
              <w:rPr>
                <w:b w:val="0"/>
                <w:bCs w:val="0"/>
                <w:sz w:val="22"/>
                <w:szCs w:val="22"/>
              </w:rPr>
            </w:pPr>
            <w:r w:rsidRPr="0394DE00" w:rsidR="3D0CD837">
              <w:rPr>
                <w:b w:val="0"/>
                <w:bCs w:val="0"/>
                <w:sz w:val="22"/>
                <w:szCs w:val="22"/>
              </w:rPr>
              <w:t>How will my students benefit?</w:t>
            </w:r>
          </w:p>
          <w:p w:rsidR="3D0CD837" w:rsidP="0394DE00" w:rsidRDefault="3D0CD837" w14:paraId="437D9FAA" w14:textId="340F839B" w14:noSpellErr="1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600" w:type="dxa"/>
            <w:tcMar/>
          </w:tcPr>
          <w:p w:rsidR="3D0CD837" w:rsidP="0394DE00" w:rsidRDefault="3D0CD837" w14:paraId="3A4C9D55" w14:textId="00389DF3">
            <w:pPr>
              <w:rPr>
                <w:b w:val="0"/>
                <w:bCs w:val="0"/>
                <w:sz w:val="22"/>
                <w:szCs w:val="22"/>
              </w:rPr>
            </w:pPr>
            <w:r w:rsidRPr="32FE0539" w:rsidR="3D0CD837">
              <w:rPr>
                <w:b w:val="0"/>
                <w:bCs w:val="0"/>
                <w:sz w:val="22"/>
                <w:szCs w:val="22"/>
              </w:rPr>
              <w:t>Teacher to complete: (</w:t>
            </w:r>
            <w:r w:rsidRPr="32FE0539" w:rsidR="3D0CD837">
              <w:rPr>
                <w:b w:val="0"/>
                <w:bCs w:val="0"/>
                <w:sz w:val="22"/>
                <w:szCs w:val="22"/>
              </w:rPr>
              <w:t>may</w:t>
            </w:r>
            <w:r w:rsidRPr="32FE0539" w:rsidR="3D0CD837">
              <w:rPr>
                <w:b w:val="0"/>
                <w:bCs w:val="0"/>
                <w:sz w:val="22"/>
                <w:szCs w:val="22"/>
              </w:rPr>
              <w:t xml:space="preserve"> relate to</w:t>
            </w:r>
            <w:proofErr w:type="gramStart"/>
            <w:r w:rsidRPr="32FE0539" w:rsidR="3D0CD837">
              <w:rPr>
                <w:b w:val="0"/>
                <w:bCs w:val="0"/>
                <w:sz w:val="22"/>
                <w:szCs w:val="22"/>
              </w:rPr>
              <w:t>:  ‘</w:t>
            </w:r>
            <w:proofErr w:type="gramEnd"/>
            <w:r w:rsidRPr="32FE0539" w:rsidR="3D0CD837">
              <w:rPr>
                <w:b w:val="0"/>
                <w:bCs w:val="0"/>
                <w:sz w:val="22"/>
                <w:szCs w:val="22"/>
              </w:rPr>
              <w:t>cultural capital’, progress, achievement, motivation, aspiration, positive attitudes, community engagement)</w:t>
            </w:r>
          </w:p>
          <w:p w:rsidR="3D0CD837" w:rsidP="0394DE00" w:rsidRDefault="3D0CD837" w14:paraId="004353DC" w14:textId="6CACC59F" w14:noSpellErr="1">
            <w:pPr>
              <w:rPr>
                <w:b w:val="0"/>
                <w:bCs w:val="0"/>
                <w:sz w:val="22"/>
                <w:szCs w:val="22"/>
              </w:rPr>
            </w:pPr>
          </w:p>
          <w:p w:rsidR="3D0CD837" w:rsidP="0394DE00" w:rsidRDefault="3D0CD837" w14:paraId="2909A093" w14:textId="7DF708D9" w14:noSpellErr="1">
            <w:pPr>
              <w:rPr>
                <w:b w:val="0"/>
                <w:bCs w:val="0"/>
                <w:sz w:val="22"/>
                <w:szCs w:val="22"/>
              </w:rPr>
            </w:pPr>
          </w:p>
          <w:p w:rsidR="3D0CD837" w:rsidP="0394DE00" w:rsidRDefault="3D0CD837" w14:paraId="21B40DD9" w14:textId="5EF9A50E" w14:noSpellErr="1">
            <w:pPr>
              <w:rPr>
                <w:b w:val="0"/>
                <w:bCs w:val="0"/>
                <w:sz w:val="22"/>
                <w:szCs w:val="22"/>
              </w:rPr>
            </w:pPr>
          </w:p>
          <w:p w:rsidR="3D0CD837" w:rsidP="0394DE00" w:rsidRDefault="3D0CD837" w14:paraId="6B08C22A" w14:textId="6233F51C" w14:noSpellErr="1">
            <w:pPr>
              <w:rPr>
                <w:b w:val="0"/>
                <w:bCs w:val="0"/>
                <w:sz w:val="22"/>
                <w:szCs w:val="22"/>
              </w:rPr>
            </w:pPr>
          </w:p>
          <w:p w:rsidR="3D0CD837" w:rsidP="0394DE00" w:rsidRDefault="3D0CD837" w14:paraId="107EF3F2" w14:textId="0EBDD079" w14:noSpellErr="1">
            <w:pPr>
              <w:rPr>
                <w:b w:val="0"/>
                <w:bCs w:val="0"/>
                <w:sz w:val="22"/>
                <w:szCs w:val="22"/>
              </w:rPr>
            </w:pPr>
          </w:p>
          <w:p w:rsidR="3D0CD837" w:rsidP="0394DE00" w:rsidRDefault="3D0CD837" w14:paraId="3CC48900" w14:textId="2E5A0ACC" w14:noSpellErr="1">
            <w:pPr>
              <w:rPr>
                <w:b w:val="0"/>
                <w:bCs w:val="0"/>
                <w:sz w:val="22"/>
                <w:szCs w:val="22"/>
              </w:rPr>
            </w:pPr>
          </w:p>
          <w:p w:rsidR="3D0CD837" w:rsidP="0394DE00" w:rsidRDefault="3D0CD837" w14:paraId="4A3743EA" w14:textId="082D1817" w14:noSpellErr="1">
            <w:pPr>
              <w:rPr>
                <w:b w:val="0"/>
                <w:bCs w:val="0"/>
                <w:sz w:val="22"/>
                <w:szCs w:val="22"/>
              </w:rPr>
            </w:pPr>
          </w:p>
          <w:p w:rsidR="3D0CD837" w:rsidP="0394DE00" w:rsidRDefault="3D0CD837" w14:paraId="4989B592" w14:textId="5412E1D3" w14:noSpellErr="1">
            <w:pPr>
              <w:rPr>
                <w:b w:val="0"/>
                <w:bCs w:val="0"/>
                <w:sz w:val="22"/>
                <w:szCs w:val="22"/>
              </w:rPr>
            </w:pPr>
          </w:p>
          <w:p w:rsidR="3D0CD837" w:rsidP="0394DE00" w:rsidRDefault="3D0CD837" w14:paraId="6A983A8D" w14:textId="65A1FD12" w14:noSpellErr="1">
            <w:pPr>
              <w:rPr>
                <w:b w:val="0"/>
                <w:bCs w:val="0"/>
                <w:sz w:val="22"/>
                <w:szCs w:val="22"/>
              </w:rPr>
            </w:pPr>
          </w:p>
          <w:p w:rsidR="3D0CD837" w:rsidP="0394DE00" w:rsidRDefault="3D0CD837" w14:paraId="7C55D36A" w14:textId="06720574" w14:noSpellErr="1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  <w:tr w:rsidR="3D0CD837" w:rsidTr="32FE0539" w14:paraId="18BC9B31" w14:textId="77777777">
        <w:tc>
          <w:tcPr>
            <w:tcW w:w="2760" w:type="dxa"/>
            <w:tcMar/>
          </w:tcPr>
          <w:p w:rsidR="3D0CD837" w:rsidP="3D0CD837" w:rsidRDefault="3D0CD837" w14:paraId="04476CD8" w14:textId="14DBED9C">
            <w:r>
              <w:t>How will my learning contribute to whole school improvement priorities?</w:t>
            </w:r>
          </w:p>
          <w:p w:rsidR="3D0CD837" w:rsidP="3D0CD837" w:rsidRDefault="3D0CD837" w14:paraId="123E7D0A" w14:textId="4FDECF4B"/>
        </w:tc>
        <w:tc>
          <w:tcPr>
            <w:tcW w:w="6600" w:type="dxa"/>
            <w:tcMar/>
          </w:tcPr>
          <w:p w:rsidR="3D0CD837" w:rsidP="3D0CD837" w:rsidRDefault="3D0CD837" w14:paraId="6C966CCE" w14:textId="7F8CA8E0">
            <w:r w:rsidR="3D0CD837">
              <w:rPr/>
              <w:t>Teacher to complete: (</w:t>
            </w:r>
            <w:r w:rsidR="3D0CD837">
              <w:rPr/>
              <w:t>may</w:t>
            </w:r>
            <w:r w:rsidR="3D0CD837">
              <w:rPr/>
              <w:t xml:space="preserve"> relate to: </w:t>
            </w:r>
            <w:proofErr w:type="spellStart"/>
            <w:r w:rsidR="3D0CD837">
              <w:rPr/>
              <w:t>Behaviour</w:t>
            </w:r>
            <w:proofErr w:type="spellEnd"/>
            <w:r w:rsidR="3D0CD837">
              <w:rPr/>
              <w:t xml:space="preserve"> and attitudes, attendance, personal </w:t>
            </w:r>
            <w:proofErr w:type="gramStart"/>
            <w:r w:rsidR="3D0CD837">
              <w:rPr/>
              <w:t>development,  improving</w:t>
            </w:r>
            <w:proofErr w:type="gramEnd"/>
            <w:r w:rsidR="3D0CD837">
              <w:rPr/>
              <w:t xml:space="preserve"> staff’s subject, pedagogical and pedagogical content knowledge; curriculum </w:t>
            </w:r>
            <w:proofErr w:type="gramStart"/>
            <w:r w:rsidR="3D0CD837">
              <w:rPr/>
              <w:t>development,  community</w:t>
            </w:r>
            <w:proofErr w:type="gramEnd"/>
            <w:r w:rsidR="3D0CD837">
              <w:rPr/>
              <w:t xml:space="preserve"> engagement, equity, diversion and inclusion)</w:t>
            </w:r>
          </w:p>
        </w:tc>
      </w:tr>
      <w:tr w:rsidR="3D0CD837" w:rsidTr="32FE0539" w14:paraId="49BA4DFC" w14:textId="77777777">
        <w:tc>
          <w:tcPr>
            <w:tcW w:w="2760" w:type="dxa"/>
            <w:tcMar/>
          </w:tcPr>
          <w:p w:rsidR="3D0CD837" w:rsidP="3D0CD837" w:rsidRDefault="3D0CD837" w14:paraId="02CDB98F" w14:textId="67D71D6D">
            <w:r>
              <w:t>Links to performance review and personal development goals</w:t>
            </w:r>
          </w:p>
          <w:p w:rsidR="3D0CD837" w:rsidP="3D0CD837" w:rsidRDefault="3D0CD837" w14:paraId="61C0903F" w14:textId="14310E37"/>
        </w:tc>
        <w:tc>
          <w:tcPr>
            <w:tcW w:w="6600" w:type="dxa"/>
            <w:tcMar/>
          </w:tcPr>
          <w:p w:rsidR="3D0CD837" w:rsidP="3D0CD837" w:rsidRDefault="3D0CD837" w14:paraId="61123CD8" w14:textId="0F18337C"/>
        </w:tc>
      </w:tr>
      <w:tr w:rsidR="5C441D9E" w:rsidTr="32FE0539" w14:paraId="672FBDB8" w14:textId="77777777">
        <w:tc>
          <w:tcPr>
            <w:tcW w:w="2760" w:type="dxa"/>
            <w:tcMar/>
          </w:tcPr>
          <w:p w:rsidR="5C441D9E" w:rsidP="5C441D9E" w:rsidRDefault="5C441D9E" w14:paraId="7063F4A5" w14:textId="112E724D">
            <w:r>
              <w:t>Cost</w:t>
            </w:r>
          </w:p>
        </w:tc>
        <w:tc>
          <w:tcPr>
            <w:tcW w:w="6600" w:type="dxa"/>
            <w:tcMar/>
          </w:tcPr>
          <w:p w:rsidR="5C441D9E" w:rsidP="5C441D9E" w:rsidRDefault="5C441D9E" w14:paraId="172ADE6E" w14:textId="26B39673">
            <w:r>
              <w:t>NSEAD member:</w:t>
            </w:r>
          </w:p>
          <w:p w:rsidR="5C441D9E" w:rsidP="5C441D9E" w:rsidRDefault="5C441D9E" w14:paraId="0A816648" w14:textId="7E4E935D">
            <w:proofErr w:type="spellStart"/>
            <w:r>
              <w:t>Non member</w:t>
            </w:r>
            <w:proofErr w:type="spellEnd"/>
            <w:r>
              <w:t>:</w:t>
            </w:r>
          </w:p>
          <w:p w:rsidR="5C441D9E" w:rsidP="5C441D9E" w:rsidRDefault="5C441D9E" w14:paraId="70857BA2" w14:textId="2A1B4DA4">
            <w:r w:rsidR="0394DE00">
              <w:rPr/>
              <w:t xml:space="preserve">With conference pass: </w:t>
            </w:r>
          </w:p>
        </w:tc>
      </w:tr>
    </w:tbl>
    <w:p w:rsidR="3D0CD837" w:rsidP="3D0CD837" w:rsidRDefault="3D0CD837" w14:paraId="56C65D62" w14:textId="077ABD26"/>
    <w:p w:rsidR="3D0CD837" w:rsidP="3D0CD837" w:rsidRDefault="3D0CD837" w14:paraId="0E826CF9" w14:textId="13A57E0D"/>
    <w:p w:rsidR="3D0CD837" w:rsidP="3D0CD837" w:rsidRDefault="3D0CD837" w14:paraId="19E00B40" w14:textId="40A5F418"/>
    <w:p w:rsidR="3D0CD837" w:rsidP="3D0CD837" w:rsidRDefault="3D0CD837" w14:paraId="1AFC09A1" w14:textId="379D1FFE"/>
    <w:sectPr w:rsidR="3D0CD8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 Garde Md">
    <w:altName w:val="Cambria"/>
    <w:panose1 w:val="00000000000000000000"/>
    <w:charset w:val="00"/>
    <w:family w:val="roman"/>
    <w:notTrueType/>
    <w:pitch w:val="default"/>
  </w:font>
  <w:font w:name="Avant Garde Boo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6294E15"/>
    <w:multiLevelType w:val="multilevel"/>
    <w:tmpl w:val="6874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">
    <w:abstractNumId w:val="1"/>
  </w:num>
  <w:num w:numId="1" w16cid:durableId="54421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F4255"/>
    <w:rsid w:val="000E1C4A"/>
    <w:rsid w:val="00303AE9"/>
    <w:rsid w:val="004F4EE0"/>
    <w:rsid w:val="00516F3B"/>
    <w:rsid w:val="00735E30"/>
    <w:rsid w:val="00793FCF"/>
    <w:rsid w:val="00A32C49"/>
    <w:rsid w:val="00B48042"/>
    <w:rsid w:val="00BE5A73"/>
    <w:rsid w:val="00EC1718"/>
    <w:rsid w:val="0394DE00"/>
    <w:rsid w:val="04A5D983"/>
    <w:rsid w:val="056EC908"/>
    <w:rsid w:val="0587F165"/>
    <w:rsid w:val="06DF4255"/>
    <w:rsid w:val="0836792A"/>
    <w:rsid w:val="0A028BED"/>
    <w:rsid w:val="0D79DAED"/>
    <w:rsid w:val="10134872"/>
    <w:rsid w:val="146CEEC4"/>
    <w:rsid w:val="1520A763"/>
    <w:rsid w:val="15AEF5F7"/>
    <w:rsid w:val="168B50E7"/>
    <w:rsid w:val="1C05F60D"/>
    <w:rsid w:val="1D97EC3D"/>
    <w:rsid w:val="1DFAA8AD"/>
    <w:rsid w:val="1E6A02D0"/>
    <w:rsid w:val="2191703B"/>
    <w:rsid w:val="22753791"/>
    <w:rsid w:val="265CB6A1"/>
    <w:rsid w:val="2B907BBC"/>
    <w:rsid w:val="2CECDA3C"/>
    <w:rsid w:val="32FE0539"/>
    <w:rsid w:val="3365F5F1"/>
    <w:rsid w:val="34F7EC21"/>
    <w:rsid w:val="357F7C1F"/>
    <w:rsid w:val="39741A40"/>
    <w:rsid w:val="3C79E509"/>
    <w:rsid w:val="3D0CD837"/>
    <w:rsid w:val="3D4A5D6D"/>
    <w:rsid w:val="48E2309C"/>
    <w:rsid w:val="4CD67E3A"/>
    <w:rsid w:val="4D8B20D9"/>
    <w:rsid w:val="50CE3AF6"/>
    <w:rsid w:val="512B5D28"/>
    <w:rsid w:val="54B5D6AC"/>
    <w:rsid w:val="5651A70D"/>
    <w:rsid w:val="5C441D9E"/>
    <w:rsid w:val="5EA6601F"/>
    <w:rsid w:val="6059C546"/>
    <w:rsid w:val="641EB676"/>
    <w:rsid w:val="671E1EBF"/>
    <w:rsid w:val="68EBE4D0"/>
    <w:rsid w:val="693B5800"/>
    <w:rsid w:val="698C9C30"/>
    <w:rsid w:val="69D44B0E"/>
    <w:rsid w:val="6AD72861"/>
    <w:rsid w:val="6AF050BE"/>
    <w:rsid w:val="6BCAEB54"/>
    <w:rsid w:val="709E5C77"/>
    <w:rsid w:val="7419C538"/>
    <w:rsid w:val="743CC7C6"/>
    <w:rsid w:val="757BA7CB"/>
    <w:rsid w:val="773F60DA"/>
    <w:rsid w:val="77FD0AD0"/>
    <w:rsid w:val="7C5FA153"/>
    <w:rsid w:val="7C5FA153"/>
    <w:rsid w:val="7D63B722"/>
    <w:rsid w:val="7F228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BFE1"/>
  <w15:chartTrackingRefBased/>
  <w15:docId w15:val="{54BA5FF7-F085-4D8D-8071-BFBFB85B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A311902DED14E861CA52D8058CDAD" ma:contentTypeVersion="11" ma:contentTypeDescription="Create a new document." ma:contentTypeScope="" ma:versionID="9d62db6ff24ca618c3872e996e7d5a68">
  <xsd:schema xmlns:xsd="http://www.w3.org/2001/XMLSchema" xmlns:xs="http://www.w3.org/2001/XMLSchema" xmlns:p="http://schemas.microsoft.com/office/2006/metadata/properties" xmlns:ns3="06389d58-8572-4e26-9671-15ce6bf5156b" xmlns:ns4="cec95ec5-e65f-454a-9375-c60318be74a1" targetNamespace="http://schemas.microsoft.com/office/2006/metadata/properties" ma:root="true" ma:fieldsID="f86d61fdfff94573599eadfa70b0ad19" ns3:_="" ns4:_="">
    <xsd:import namespace="06389d58-8572-4e26-9671-15ce6bf5156b"/>
    <xsd:import namespace="cec95ec5-e65f-454a-9375-c60318be74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89d58-8572-4e26-9671-15ce6bf51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95ec5-e65f-454a-9375-c60318be74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F1104-C964-4414-830F-525D32169DC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6389d58-8572-4e26-9671-15ce6bf5156b"/>
    <ds:schemaRef ds:uri="http://purl.org/dc/dcmitype/"/>
    <ds:schemaRef ds:uri="http://schemas.microsoft.com/office/infopath/2007/PartnerControls"/>
    <ds:schemaRef ds:uri="cec95ec5-e65f-454a-9375-c60318be74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4F0F4E-17FA-4B6C-A7C1-CC6E5B62B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4B9A6-6ECB-4EFE-AD27-7704354F5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89d58-8572-4e26-9671-15ce6bf5156b"/>
    <ds:schemaRef ds:uri="cec95ec5-e65f-454a-9375-c60318be7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Michele Gregson</dc:creator>
  <keywords/>
  <dc:description/>
  <lastModifiedBy>Michele Gregson</lastModifiedBy>
  <revision>11</revision>
  <dcterms:created xsi:type="dcterms:W3CDTF">2022-05-05T15:27:00.0000000Z</dcterms:created>
  <dcterms:modified xsi:type="dcterms:W3CDTF">2022-05-09T16:06:39.4309893Z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0x010100438A311902DED14E861CA52D8058CDAD</vt:lpwstr>
  </property>
</Properties>
</file>