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0537" w14:textId="4D805DA5" w:rsidR="00C53347" w:rsidRDefault="005851BC" w:rsidP="005851BC">
      <w:pPr>
        <w:ind w:left="-426"/>
        <w:jc w:val="center"/>
        <w:rPr>
          <w:sz w:val="24"/>
          <w:szCs w:val="24"/>
        </w:rPr>
      </w:pPr>
      <w:r>
        <w:rPr>
          <w:noProof/>
          <w:sz w:val="24"/>
          <w:szCs w:val="24"/>
        </w:rPr>
        <w:drawing>
          <wp:inline distT="0" distB="0" distL="0" distR="0" wp14:anchorId="50954FE4" wp14:editId="6C0F734E">
            <wp:extent cx="1379438" cy="1379438"/>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8971" cy="1398971"/>
                    </a:xfrm>
                    <a:prstGeom prst="rect">
                      <a:avLst/>
                    </a:prstGeom>
                  </pic:spPr>
                </pic:pic>
              </a:graphicData>
            </a:graphic>
          </wp:inline>
        </w:drawing>
      </w:r>
    </w:p>
    <w:p w14:paraId="2D2D021C" w14:textId="527AC4D1" w:rsidR="00E943A6" w:rsidRDefault="005851BC" w:rsidP="005851BC">
      <w:pPr>
        <w:tabs>
          <w:tab w:val="center" w:pos="4465"/>
        </w:tabs>
        <w:spacing w:after="120"/>
        <w:ind w:right="282"/>
        <w:outlineLvl w:val="0"/>
        <w:rPr>
          <w:rFonts w:asciiTheme="minorHAnsi" w:hAnsiTheme="minorHAnsi" w:cs="Arial"/>
          <w:b/>
          <w:sz w:val="28"/>
          <w:szCs w:val="28"/>
        </w:rPr>
      </w:pPr>
      <w:r>
        <w:rPr>
          <w:rFonts w:asciiTheme="minorHAnsi" w:hAnsiTheme="minorHAnsi" w:cs="Arial"/>
          <w:b/>
          <w:sz w:val="28"/>
          <w:szCs w:val="28"/>
        </w:rPr>
        <w:t xml:space="preserve">                                                             </w:t>
      </w:r>
      <w:r w:rsidR="00E943A6">
        <w:rPr>
          <w:rFonts w:asciiTheme="minorHAnsi" w:hAnsiTheme="minorHAnsi" w:cs="Arial"/>
          <w:b/>
          <w:sz w:val="28"/>
          <w:szCs w:val="28"/>
        </w:rPr>
        <w:t xml:space="preserve">All Party Parliamentary Group for Art, Craft and Design in Education </w:t>
      </w:r>
    </w:p>
    <w:p w14:paraId="17E6B761" w14:textId="5DBCC060" w:rsidR="00C53347" w:rsidRDefault="007B5720" w:rsidP="00F86E2E">
      <w:pPr>
        <w:tabs>
          <w:tab w:val="center" w:pos="4465"/>
        </w:tabs>
        <w:spacing w:after="120"/>
        <w:ind w:right="282"/>
        <w:jc w:val="center"/>
        <w:outlineLvl w:val="0"/>
        <w:rPr>
          <w:rFonts w:asciiTheme="minorHAnsi" w:hAnsiTheme="minorHAnsi" w:cs="Arial"/>
          <w:b/>
          <w:sz w:val="28"/>
          <w:szCs w:val="28"/>
        </w:rPr>
      </w:pPr>
      <w:r>
        <w:rPr>
          <w:rFonts w:asciiTheme="minorHAnsi" w:hAnsiTheme="minorHAnsi" w:cs="Arial"/>
          <w:b/>
          <w:sz w:val="28"/>
          <w:szCs w:val="28"/>
        </w:rPr>
        <w:t>Meeting online (Zoom platform)</w:t>
      </w:r>
    </w:p>
    <w:p w14:paraId="57873CAB" w14:textId="7FDAA9CE" w:rsidR="00F86E2E" w:rsidRPr="004F3DAA" w:rsidRDefault="007B5720" w:rsidP="004C203B">
      <w:pPr>
        <w:tabs>
          <w:tab w:val="center" w:pos="4465"/>
        </w:tabs>
        <w:spacing w:after="120"/>
        <w:ind w:right="282"/>
        <w:jc w:val="center"/>
        <w:outlineLvl w:val="0"/>
        <w:rPr>
          <w:rFonts w:asciiTheme="minorHAnsi" w:hAnsiTheme="minorHAnsi" w:cs="Arial"/>
          <w:b/>
          <w:sz w:val="28"/>
          <w:szCs w:val="28"/>
        </w:rPr>
      </w:pPr>
      <w:r>
        <w:rPr>
          <w:rFonts w:asciiTheme="minorHAnsi" w:hAnsiTheme="minorHAnsi" w:cs="Arial"/>
          <w:b/>
          <w:sz w:val="28"/>
          <w:szCs w:val="28"/>
        </w:rPr>
        <w:t>Tuesday 24</w:t>
      </w:r>
      <w:r w:rsidRPr="007B5720">
        <w:rPr>
          <w:rFonts w:asciiTheme="minorHAnsi" w:hAnsiTheme="minorHAnsi" w:cs="Arial"/>
          <w:b/>
          <w:sz w:val="28"/>
          <w:szCs w:val="28"/>
          <w:vertAlign w:val="superscript"/>
        </w:rPr>
        <w:t>th</w:t>
      </w:r>
      <w:r>
        <w:rPr>
          <w:rFonts w:asciiTheme="minorHAnsi" w:hAnsiTheme="minorHAnsi" w:cs="Arial"/>
          <w:b/>
          <w:sz w:val="28"/>
          <w:szCs w:val="28"/>
        </w:rPr>
        <w:t xml:space="preserve"> November 5-7 pm</w:t>
      </w:r>
    </w:p>
    <w:p w14:paraId="2315C38F" w14:textId="7B70A6E0" w:rsidR="00C53347" w:rsidRPr="00C751C2" w:rsidRDefault="00E943A6" w:rsidP="00C53347">
      <w:pPr>
        <w:spacing w:after="120"/>
        <w:ind w:right="282"/>
        <w:jc w:val="center"/>
        <w:outlineLvl w:val="0"/>
        <w:rPr>
          <w:rFonts w:asciiTheme="minorHAnsi" w:hAnsiTheme="minorHAnsi" w:cs="Arial"/>
          <w:b/>
          <w:sz w:val="28"/>
          <w:szCs w:val="28"/>
          <w:u w:val="single"/>
        </w:rPr>
      </w:pPr>
      <w:r>
        <w:rPr>
          <w:rFonts w:asciiTheme="minorHAnsi" w:hAnsiTheme="minorHAnsi" w:cs="Arial"/>
          <w:b/>
          <w:sz w:val="28"/>
          <w:szCs w:val="28"/>
          <w:u w:val="single"/>
        </w:rPr>
        <w:t>Minutes</w:t>
      </w:r>
    </w:p>
    <w:p w14:paraId="4E2F215A" w14:textId="28981457" w:rsidR="00C751C2" w:rsidRPr="00C751C2" w:rsidRDefault="00F86E2E" w:rsidP="00C751C2">
      <w:pPr>
        <w:pStyle w:val="ListParagraph"/>
        <w:numPr>
          <w:ilvl w:val="0"/>
          <w:numId w:val="17"/>
        </w:numPr>
        <w:ind w:right="282"/>
        <w:jc w:val="left"/>
        <w:outlineLvl w:val="0"/>
        <w:rPr>
          <w:rFonts w:asciiTheme="minorHAnsi" w:hAnsiTheme="minorHAnsi" w:cs="Arial"/>
          <w:bCs/>
          <w:i/>
          <w:iCs/>
          <w:sz w:val="28"/>
          <w:szCs w:val="28"/>
        </w:rPr>
      </w:pPr>
      <w:r w:rsidRPr="00C751C2">
        <w:rPr>
          <w:rFonts w:asciiTheme="minorHAnsi" w:hAnsiTheme="minorHAnsi" w:cs="Arial"/>
          <w:bCs/>
          <w:sz w:val="28"/>
          <w:szCs w:val="28"/>
        </w:rPr>
        <w:t>Welcome. Sharon Hodgson MP.</w:t>
      </w:r>
      <w:r w:rsidR="001558F9" w:rsidRPr="00C751C2">
        <w:rPr>
          <w:rFonts w:asciiTheme="minorHAnsi" w:hAnsiTheme="minorHAnsi" w:cs="Arial"/>
          <w:bCs/>
          <w:sz w:val="28"/>
          <w:szCs w:val="28"/>
        </w:rPr>
        <w:t xml:space="preserve"> </w:t>
      </w:r>
      <w:r w:rsidR="00C751C2" w:rsidRPr="00C751C2">
        <w:rPr>
          <w:rFonts w:asciiTheme="minorHAnsi" w:hAnsiTheme="minorHAnsi" w:cs="Arial"/>
          <w:bCs/>
          <w:i/>
          <w:iCs/>
          <w:sz w:val="28"/>
          <w:szCs w:val="28"/>
        </w:rPr>
        <w:t>Participants were asked to write their names in the ‘chat’ section as a record for attendance.</w:t>
      </w:r>
      <w:r w:rsidR="00FC1C4F">
        <w:rPr>
          <w:rFonts w:asciiTheme="minorHAnsi" w:hAnsiTheme="minorHAnsi" w:cs="Arial"/>
          <w:bCs/>
          <w:i/>
          <w:iCs/>
          <w:sz w:val="28"/>
          <w:szCs w:val="28"/>
        </w:rPr>
        <w:t xml:space="preserve"> </w:t>
      </w:r>
      <w:r w:rsidR="00FC1C4F" w:rsidRPr="00041F59">
        <w:rPr>
          <w:rFonts w:asciiTheme="minorHAnsi" w:hAnsiTheme="minorHAnsi" w:cs="Arial"/>
          <w:bCs/>
          <w:i/>
          <w:iCs/>
          <w:sz w:val="28"/>
          <w:szCs w:val="28"/>
          <w:highlight w:val="yellow"/>
        </w:rPr>
        <w:t>LINK</w:t>
      </w:r>
      <w:r w:rsidR="00041F59" w:rsidRPr="00041F59">
        <w:rPr>
          <w:rFonts w:asciiTheme="minorHAnsi" w:hAnsiTheme="minorHAnsi" w:cs="Arial"/>
          <w:bCs/>
          <w:i/>
          <w:iCs/>
          <w:sz w:val="28"/>
          <w:szCs w:val="28"/>
          <w:highlight w:val="yellow"/>
        </w:rPr>
        <w:t xml:space="preserve"> 1</w:t>
      </w:r>
    </w:p>
    <w:p w14:paraId="6F3FD87C" w14:textId="3F1BB289" w:rsidR="007B5720" w:rsidRPr="00C751C2" w:rsidRDefault="00F86E2E" w:rsidP="007B5720">
      <w:pPr>
        <w:pStyle w:val="ListParagraph"/>
        <w:numPr>
          <w:ilvl w:val="0"/>
          <w:numId w:val="17"/>
        </w:numPr>
        <w:ind w:right="282"/>
        <w:jc w:val="left"/>
        <w:outlineLvl w:val="0"/>
        <w:rPr>
          <w:rFonts w:asciiTheme="minorHAnsi" w:hAnsiTheme="minorHAnsi" w:cs="Arial"/>
          <w:bCs/>
          <w:sz w:val="28"/>
          <w:szCs w:val="28"/>
        </w:rPr>
      </w:pPr>
      <w:r w:rsidRPr="00C751C2">
        <w:rPr>
          <w:rFonts w:asciiTheme="minorHAnsi" w:hAnsiTheme="minorHAnsi" w:cs="Arial"/>
          <w:bCs/>
          <w:sz w:val="28"/>
          <w:szCs w:val="28"/>
        </w:rPr>
        <w:t xml:space="preserve">Summary of NSEAD's activities </w:t>
      </w:r>
      <w:r w:rsidR="007B5720" w:rsidRPr="00C751C2">
        <w:rPr>
          <w:rFonts w:asciiTheme="minorHAnsi" w:hAnsiTheme="minorHAnsi" w:cs="Arial"/>
          <w:bCs/>
          <w:sz w:val="28"/>
          <w:szCs w:val="28"/>
        </w:rPr>
        <w:t>since the last meeting in June.</w:t>
      </w:r>
      <w:r w:rsidR="00C53347" w:rsidRPr="00C751C2">
        <w:rPr>
          <w:rFonts w:asciiTheme="minorHAnsi" w:hAnsiTheme="minorHAnsi" w:cs="Arial"/>
          <w:bCs/>
          <w:sz w:val="28"/>
          <w:szCs w:val="28"/>
        </w:rPr>
        <w:t xml:space="preserve"> </w:t>
      </w:r>
      <w:r w:rsidR="007B5720" w:rsidRPr="00C751C2">
        <w:rPr>
          <w:rFonts w:asciiTheme="minorHAnsi" w:hAnsiTheme="minorHAnsi" w:cs="Arial"/>
          <w:bCs/>
          <w:sz w:val="28"/>
          <w:szCs w:val="28"/>
        </w:rPr>
        <w:t xml:space="preserve">Michele Gregson, General Secretary. </w:t>
      </w:r>
      <w:r w:rsidR="00C751C2" w:rsidRPr="00C751C2">
        <w:rPr>
          <w:rFonts w:asciiTheme="minorHAnsi" w:hAnsiTheme="minorHAnsi" w:cs="Arial"/>
          <w:bCs/>
          <w:i/>
          <w:iCs/>
          <w:sz w:val="28"/>
          <w:szCs w:val="28"/>
        </w:rPr>
        <w:t xml:space="preserve">Michele summarised the work of the Society since the previous meeting in June, with particular reference to the impact of </w:t>
      </w:r>
      <w:r w:rsidR="00405849" w:rsidRPr="00C751C2">
        <w:rPr>
          <w:rFonts w:asciiTheme="minorHAnsi" w:hAnsiTheme="minorHAnsi" w:cs="Arial"/>
          <w:bCs/>
          <w:i/>
          <w:iCs/>
          <w:sz w:val="28"/>
          <w:szCs w:val="28"/>
        </w:rPr>
        <w:t>COVID-19</w:t>
      </w:r>
      <w:r w:rsidR="00C751C2" w:rsidRPr="00C751C2">
        <w:rPr>
          <w:rFonts w:asciiTheme="minorHAnsi" w:hAnsiTheme="minorHAnsi" w:cs="Arial"/>
          <w:bCs/>
          <w:i/>
          <w:iCs/>
          <w:sz w:val="28"/>
          <w:szCs w:val="28"/>
        </w:rPr>
        <w:t xml:space="preserve"> 19 on art education in the four nations.</w:t>
      </w:r>
      <w:r w:rsidR="00C751C2">
        <w:rPr>
          <w:rFonts w:asciiTheme="minorHAnsi" w:hAnsiTheme="minorHAnsi" w:cs="Arial"/>
          <w:bCs/>
          <w:sz w:val="28"/>
          <w:szCs w:val="28"/>
        </w:rPr>
        <w:t xml:space="preserve"> </w:t>
      </w:r>
    </w:p>
    <w:p w14:paraId="025E042E" w14:textId="35DF07D9" w:rsidR="007139FD" w:rsidRPr="00C751C2" w:rsidRDefault="007139FD" w:rsidP="007B5720">
      <w:pPr>
        <w:pStyle w:val="ListParagraph"/>
        <w:numPr>
          <w:ilvl w:val="0"/>
          <w:numId w:val="17"/>
        </w:numPr>
        <w:ind w:right="282"/>
        <w:jc w:val="left"/>
        <w:outlineLvl w:val="0"/>
        <w:rPr>
          <w:rFonts w:asciiTheme="minorHAnsi" w:hAnsiTheme="minorHAnsi" w:cs="Arial"/>
          <w:bCs/>
          <w:i/>
          <w:iCs/>
          <w:sz w:val="28"/>
          <w:szCs w:val="28"/>
        </w:rPr>
      </w:pPr>
      <w:r w:rsidRPr="00C751C2">
        <w:rPr>
          <w:rFonts w:asciiTheme="minorHAnsi" w:hAnsiTheme="minorHAnsi" w:cs="Arial"/>
          <w:bCs/>
          <w:sz w:val="28"/>
          <w:szCs w:val="28"/>
        </w:rPr>
        <w:t xml:space="preserve">Letter to Mr Gibb. Dr Rachel Payne, President of NSEAD. </w:t>
      </w:r>
      <w:r w:rsidR="00C751C2" w:rsidRPr="00C751C2">
        <w:rPr>
          <w:rFonts w:asciiTheme="minorHAnsi" w:hAnsiTheme="minorHAnsi" w:cs="Arial"/>
          <w:bCs/>
          <w:i/>
          <w:iCs/>
          <w:sz w:val="28"/>
          <w:szCs w:val="28"/>
        </w:rPr>
        <w:t xml:space="preserve">Rachel presented the letter sent to Schools Minister Nick Gibb, concerning the announcement that trainee art teachers would not be entitled to a bursary in September 2021.Participants were reminded  that they could also add their signatures to the letter at this link: </w:t>
      </w:r>
      <w:hyperlink r:id="rId6" w:history="1">
        <w:r w:rsidR="00B92207" w:rsidRPr="007725F5">
          <w:rPr>
            <w:rStyle w:val="Hyperlink"/>
            <w:rFonts w:asciiTheme="minorHAnsi" w:hAnsiTheme="minorHAnsi" w:cs="Arial"/>
            <w:bCs/>
            <w:i/>
            <w:iCs/>
            <w:sz w:val="28"/>
            <w:szCs w:val="28"/>
          </w:rPr>
          <w:t>https://www.nsead.org/news/news/letter-to-nick-gibb-2020/</w:t>
        </w:r>
      </w:hyperlink>
      <w:r w:rsidR="00B92207">
        <w:rPr>
          <w:rFonts w:asciiTheme="minorHAnsi" w:hAnsiTheme="minorHAnsi" w:cs="Arial"/>
          <w:bCs/>
          <w:i/>
          <w:iCs/>
          <w:sz w:val="28"/>
          <w:szCs w:val="28"/>
        </w:rPr>
        <w:t xml:space="preserve"> It was </w:t>
      </w:r>
      <w:r w:rsidR="00405849">
        <w:rPr>
          <w:rFonts w:asciiTheme="minorHAnsi" w:hAnsiTheme="minorHAnsi" w:cs="Arial"/>
          <w:bCs/>
          <w:i/>
          <w:iCs/>
          <w:sz w:val="28"/>
          <w:szCs w:val="28"/>
        </w:rPr>
        <w:t>noted</w:t>
      </w:r>
      <w:r w:rsidR="00B92207">
        <w:rPr>
          <w:rFonts w:asciiTheme="minorHAnsi" w:hAnsiTheme="minorHAnsi" w:cs="Arial"/>
          <w:bCs/>
          <w:i/>
          <w:iCs/>
          <w:sz w:val="28"/>
          <w:szCs w:val="28"/>
        </w:rPr>
        <w:t xml:space="preserve"> that at the time of the meeting, there had been no response from Nick Gibb. </w:t>
      </w:r>
    </w:p>
    <w:p w14:paraId="6F0BB5FF" w14:textId="483CDD62" w:rsidR="00F86E2E" w:rsidRPr="00B92207" w:rsidRDefault="007B5720" w:rsidP="00B92207">
      <w:pPr>
        <w:pStyle w:val="ListParagraph"/>
        <w:numPr>
          <w:ilvl w:val="0"/>
          <w:numId w:val="17"/>
        </w:numPr>
        <w:ind w:right="282"/>
        <w:jc w:val="left"/>
        <w:outlineLvl w:val="0"/>
        <w:rPr>
          <w:rFonts w:asciiTheme="minorHAnsi" w:hAnsiTheme="minorHAnsi" w:cs="Arial"/>
          <w:bCs/>
          <w:i/>
          <w:iCs/>
          <w:sz w:val="28"/>
          <w:szCs w:val="28"/>
        </w:rPr>
      </w:pPr>
      <w:r w:rsidRPr="00C751C2">
        <w:rPr>
          <w:rFonts w:asciiTheme="minorHAnsi" w:hAnsiTheme="minorHAnsi" w:cs="Arial"/>
          <w:bCs/>
          <w:sz w:val="28"/>
          <w:szCs w:val="28"/>
        </w:rPr>
        <w:t>Trainee teachers</w:t>
      </w:r>
      <w:r w:rsidR="00C53347" w:rsidRPr="00C751C2">
        <w:rPr>
          <w:rFonts w:asciiTheme="minorHAnsi" w:hAnsiTheme="minorHAnsi" w:cs="Arial"/>
          <w:bCs/>
          <w:sz w:val="28"/>
          <w:szCs w:val="28"/>
        </w:rPr>
        <w:t>, Lucy and Lee,</w:t>
      </w:r>
      <w:r w:rsidRPr="00C751C2">
        <w:rPr>
          <w:rFonts w:asciiTheme="minorHAnsi" w:hAnsiTheme="minorHAnsi" w:cs="Arial"/>
          <w:bCs/>
          <w:sz w:val="28"/>
          <w:szCs w:val="28"/>
        </w:rPr>
        <w:t xml:space="preserve"> from the University of Staffordshire </w:t>
      </w:r>
      <w:r w:rsidR="00C53347" w:rsidRPr="00C751C2">
        <w:rPr>
          <w:rFonts w:asciiTheme="minorHAnsi" w:hAnsiTheme="minorHAnsi" w:cs="Arial"/>
          <w:bCs/>
          <w:sz w:val="28"/>
          <w:szCs w:val="28"/>
        </w:rPr>
        <w:t xml:space="preserve">PGCE Art and Design course, </w:t>
      </w:r>
      <w:r w:rsidRPr="00C751C2">
        <w:rPr>
          <w:rFonts w:asciiTheme="minorHAnsi" w:hAnsiTheme="minorHAnsi" w:cs="Arial"/>
          <w:bCs/>
          <w:sz w:val="28"/>
          <w:szCs w:val="28"/>
        </w:rPr>
        <w:t xml:space="preserve">will talk about the importance of the 2020 bursary </w:t>
      </w:r>
      <w:r w:rsidR="00C53347" w:rsidRPr="00C751C2">
        <w:rPr>
          <w:rFonts w:asciiTheme="minorHAnsi" w:hAnsiTheme="minorHAnsi" w:cs="Arial"/>
          <w:bCs/>
          <w:sz w:val="28"/>
          <w:szCs w:val="28"/>
        </w:rPr>
        <w:t>(</w:t>
      </w:r>
      <w:r w:rsidRPr="00C751C2">
        <w:rPr>
          <w:rFonts w:asciiTheme="minorHAnsi" w:hAnsiTheme="minorHAnsi" w:cs="Arial"/>
          <w:bCs/>
          <w:sz w:val="28"/>
          <w:szCs w:val="28"/>
        </w:rPr>
        <w:t>which the Department for Education will not be continuing in 2021</w:t>
      </w:r>
      <w:r w:rsidR="00C53347" w:rsidRPr="00C751C2">
        <w:rPr>
          <w:rFonts w:asciiTheme="minorHAnsi" w:hAnsiTheme="minorHAnsi" w:cs="Arial"/>
          <w:bCs/>
          <w:sz w:val="28"/>
          <w:szCs w:val="28"/>
        </w:rPr>
        <w:t>)</w:t>
      </w:r>
      <w:r w:rsidRPr="00C751C2">
        <w:rPr>
          <w:rFonts w:asciiTheme="minorHAnsi" w:hAnsiTheme="minorHAnsi" w:cs="Arial"/>
          <w:bCs/>
          <w:sz w:val="28"/>
          <w:szCs w:val="28"/>
        </w:rPr>
        <w:t>. Introduced by their course leader and member of NSEAD Council, Katie Leonard.</w:t>
      </w:r>
      <w:r w:rsidR="004C203B" w:rsidRPr="00C751C2">
        <w:rPr>
          <w:rFonts w:asciiTheme="minorHAnsi" w:hAnsiTheme="minorHAnsi" w:cs="Arial"/>
          <w:bCs/>
          <w:sz w:val="28"/>
          <w:szCs w:val="28"/>
        </w:rPr>
        <w:t xml:space="preserve"> </w:t>
      </w:r>
      <w:r w:rsidR="00B92207" w:rsidRPr="00B92207">
        <w:rPr>
          <w:rFonts w:asciiTheme="minorHAnsi" w:hAnsiTheme="minorHAnsi" w:cs="Arial"/>
          <w:bCs/>
          <w:i/>
          <w:iCs/>
          <w:sz w:val="28"/>
          <w:szCs w:val="28"/>
        </w:rPr>
        <w:t xml:space="preserve">Katie contextualised the agenda item </w:t>
      </w:r>
      <w:r w:rsidR="00B92207">
        <w:rPr>
          <w:rFonts w:asciiTheme="minorHAnsi" w:hAnsiTheme="minorHAnsi" w:cs="Arial"/>
          <w:bCs/>
          <w:i/>
          <w:iCs/>
          <w:sz w:val="28"/>
          <w:szCs w:val="28"/>
        </w:rPr>
        <w:t xml:space="preserve">and this was followed by </w:t>
      </w:r>
      <w:r w:rsidR="00B92207" w:rsidRPr="00B92207">
        <w:rPr>
          <w:rFonts w:asciiTheme="minorHAnsi" w:hAnsiTheme="minorHAnsi" w:cs="Arial"/>
          <w:bCs/>
          <w:i/>
          <w:iCs/>
          <w:sz w:val="28"/>
          <w:szCs w:val="28"/>
        </w:rPr>
        <w:t>Lee and Lucy tal</w:t>
      </w:r>
      <w:r w:rsidR="00B92207">
        <w:rPr>
          <w:rFonts w:asciiTheme="minorHAnsi" w:hAnsiTheme="minorHAnsi" w:cs="Arial"/>
          <w:bCs/>
          <w:i/>
          <w:iCs/>
          <w:sz w:val="28"/>
          <w:szCs w:val="28"/>
        </w:rPr>
        <w:t>king</w:t>
      </w:r>
      <w:r w:rsidR="00B92207" w:rsidRPr="00B92207">
        <w:rPr>
          <w:rFonts w:asciiTheme="minorHAnsi" w:hAnsiTheme="minorHAnsi" w:cs="Arial"/>
          <w:bCs/>
          <w:i/>
          <w:iCs/>
          <w:sz w:val="28"/>
          <w:szCs w:val="28"/>
        </w:rPr>
        <w:t xml:space="preserve"> briefly and succinctly about the importance of being recipi</w:t>
      </w:r>
      <w:r w:rsidR="00B92207">
        <w:rPr>
          <w:rFonts w:asciiTheme="minorHAnsi" w:hAnsiTheme="minorHAnsi" w:cs="Arial"/>
          <w:bCs/>
          <w:i/>
          <w:iCs/>
          <w:sz w:val="28"/>
          <w:szCs w:val="28"/>
        </w:rPr>
        <w:t>ents</w:t>
      </w:r>
      <w:r w:rsidR="00B92207" w:rsidRPr="00B92207">
        <w:rPr>
          <w:rFonts w:asciiTheme="minorHAnsi" w:hAnsiTheme="minorHAnsi" w:cs="Arial"/>
          <w:bCs/>
          <w:i/>
          <w:iCs/>
          <w:sz w:val="28"/>
          <w:szCs w:val="28"/>
        </w:rPr>
        <w:t xml:space="preserve"> of a DFE bursary in this academic year </w:t>
      </w:r>
      <w:r w:rsidR="00B92207">
        <w:rPr>
          <w:rFonts w:asciiTheme="minorHAnsi" w:hAnsiTheme="minorHAnsi" w:cs="Arial"/>
          <w:bCs/>
          <w:i/>
          <w:iCs/>
          <w:sz w:val="28"/>
          <w:szCs w:val="28"/>
        </w:rPr>
        <w:t xml:space="preserve">to support their PGCE training. </w:t>
      </w:r>
      <w:r w:rsidR="00B92207" w:rsidRPr="00B92207">
        <w:rPr>
          <w:rFonts w:asciiTheme="minorHAnsi" w:hAnsiTheme="minorHAnsi" w:cs="Arial"/>
          <w:bCs/>
          <w:i/>
          <w:iCs/>
          <w:sz w:val="28"/>
          <w:szCs w:val="28"/>
        </w:rPr>
        <w:t xml:space="preserve">Application numbers have </w:t>
      </w:r>
      <w:r w:rsidR="00B92207">
        <w:rPr>
          <w:rFonts w:asciiTheme="minorHAnsi" w:hAnsiTheme="minorHAnsi" w:cs="Arial"/>
          <w:bCs/>
          <w:i/>
          <w:iCs/>
          <w:sz w:val="28"/>
          <w:szCs w:val="28"/>
        </w:rPr>
        <w:t>risen</w:t>
      </w:r>
      <w:r w:rsidR="00B92207" w:rsidRPr="00B92207">
        <w:rPr>
          <w:rFonts w:asciiTheme="minorHAnsi" w:hAnsiTheme="minorHAnsi" w:cs="Arial"/>
          <w:bCs/>
          <w:i/>
          <w:iCs/>
          <w:sz w:val="28"/>
          <w:szCs w:val="28"/>
        </w:rPr>
        <w:t xml:space="preserve"> this year due to the bursary</w:t>
      </w:r>
      <w:r w:rsidR="00B92207">
        <w:rPr>
          <w:rFonts w:asciiTheme="minorHAnsi" w:hAnsiTheme="minorHAnsi" w:cs="Arial"/>
          <w:bCs/>
          <w:i/>
          <w:iCs/>
          <w:sz w:val="28"/>
          <w:szCs w:val="28"/>
        </w:rPr>
        <w:t xml:space="preserve"> availability and so has the quality of applications.</w:t>
      </w:r>
      <w:r w:rsidR="00B92207" w:rsidRPr="00B92207">
        <w:t xml:space="preserve"> </w:t>
      </w:r>
      <w:r w:rsidR="00B92207" w:rsidRPr="00B92207">
        <w:rPr>
          <w:rFonts w:asciiTheme="minorHAnsi" w:hAnsiTheme="minorHAnsi" w:cs="Arial"/>
          <w:bCs/>
          <w:i/>
          <w:iCs/>
          <w:sz w:val="28"/>
          <w:szCs w:val="28"/>
        </w:rPr>
        <w:t xml:space="preserve">When planning together what </w:t>
      </w:r>
      <w:r w:rsidR="00B92207">
        <w:rPr>
          <w:rFonts w:asciiTheme="minorHAnsi" w:hAnsiTheme="minorHAnsi" w:cs="Arial"/>
          <w:bCs/>
          <w:i/>
          <w:iCs/>
          <w:sz w:val="28"/>
          <w:szCs w:val="28"/>
        </w:rPr>
        <w:t xml:space="preserve">they </w:t>
      </w:r>
      <w:r w:rsidR="00B92207" w:rsidRPr="00B92207">
        <w:rPr>
          <w:rFonts w:asciiTheme="minorHAnsi" w:hAnsiTheme="minorHAnsi" w:cs="Arial"/>
          <w:bCs/>
          <w:i/>
          <w:iCs/>
          <w:sz w:val="28"/>
          <w:szCs w:val="28"/>
        </w:rPr>
        <w:t xml:space="preserve">wanted to share with </w:t>
      </w:r>
      <w:r w:rsidR="00B92207">
        <w:rPr>
          <w:rFonts w:asciiTheme="minorHAnsi" w:hAnsiTheme="minorHAnsi" w:cs="Arial"/>
          <w:bCs/>
          <w:i/>
          <w:iCs/>
          <w:sz w:val="28"/>
          <w:szCs w:val="28"/>
        </w:rPr>
        <w:t>the APPG audience today</w:t>
      </w:r>
      <w:r w:rsidR="00B92207" w:rsidRPr="00B92207">
        <w:rPr>
          <w:rFonts w:asciiTheme="minorHAnsi" w:hAnsiTheme="minorHAnsi" w:cs="Arial"/>
          <w:bCs/>
          <w:i/>
          <w:iCs/>
          <w:sz w:val="28"/>
          <w:szCs w:val="28"/>
        </w:rPr>
        <w:t xml:space="preserve">, </w:t>
      </w:r>
      <w:r w:rsidR="00B92207">
        <w:rPr>
          <w:rFonts w:asciiTheme="minorHAnsi" w:hAnsiTheme="minorHAnsi" w:cs="Arial"/>
          <w:bCs/>
          <w:i/>
          <w:iCs/>
          <w:sz w:val="28"/>
          <w:szCs w:val="28"/>
        </w:rPr>
        <w:t xml:space="preserve">they </w:t>
      </w:r>
      <w:r w:rsidR="00B92207" w:rsidRPr="00B92207">
        <w:rPr>
          <w:rFonts w:asciiTheme="minorHAnsi" w:hAnsiTheme="minorHAnsi" w:cs="Arial"/>
          <w:bCs/>
          <w:i/>
          <w:iCs/>
          <w:sz w:val="28"/>
          <w:szCs w:val="28"/>
        </w:rPr>
        <w:t>decided to speak from the heart and without soundbites, statistics or a so-called evidence base.</w:t>
      </w:r>
      <w:r w:rsidR="00B92207">
        <w:rPr>
          <w:rFonts w:asciiTheme="minorHAnsi" w:hAnsiTheme="minorHAnsi" w:cs="Arial"/>
          <w:bCs/>
          <w:i/>
          <w:iCs/>
          <w:sz w:val="28"/>
          <w:szCs w:val="28"/>
        </w:rPr>
        <w:t xml:space="preserve"> </w:t>
      </w:r>
      <w:r w:rsidR="00B92207" w:rsidRPr="00B92207">
        <w:rPr>
          <w:rFonts w:asciiTheme="minorHAnsi" w:hAnsiTheme="minorHAnsi" w:cs="Arial"/>
          <w:bCs/>
          <w:i/>
          <w:iCs/>
          <w:sz w:val="28"/>
          <w:szCs w:val="28"/>
        </w:rPr>
        <w:t xml:space="preserve">Lee and Lucy </w:t>
      </w:r>
      <w:r w:rsidR="00B92207">
        <w:rPr>
          <w:rFonts w:asciiTheme="minorHAnsi" w:hAnsiTheme="minorHAnsi" w:cs="Arial"/>
          <w:bCs/>
          <w:i/>
          <w:iCs/>
          <w:sz w:val="28"/>
          <w:szCs w:val="28"/>
        </w:rPr>
        <w:t xml:space="preserve">gave us </w:t>
      </w:r>
      <w:r w:rsidR="00B92207" w:rsidRPr="00B92207">
        <w:rPr>
          <w:rFonts w:asciiTheme="minorHAnsi" w:hAnsiTheme="minorHAnsi" w:cs="Arial"/>
          <w:bCs/>
          <w:i/>
          <w:iCs/>
          <w:sz w:val="28"/>
          <w:szCs w:val="28"/>
        </w:rPr>
        <w:t>an insight into why they made the decision to become art and design teachers, how they feel about it now in the middle of their training and their aspiration for the future of their own profession and those who are considering teaching art and design in the future.</w:t>
      </w:r>
    </w:p>
    <w:p w14:paraId="29B9C5B0" w14:textId="3F3C250E" w:rsidR="00C53347" w:rsidRPr="00E0721F" w:rsidRDefault="00C53347" w:rsidP="00E0721F">
      <w:pPr>
        <w:pStyle w:val="ListParagraph"/>
        <w:numPr>
          <w:ilvl w:val="0"/>
          <w:numId w:val="17"/>
        </w:numPr>
        <w:rPr>
          <w:rFonts w:asciiTheme="minorHAnsi" w:hAnsiTheme="minorHAnsi" w:cs="Arial"/>
          <w:bCs/>
          <w:i/>
          <w:iCs/>
          <w:sz w:val="28"/>
          <w:szCs w:val="28"/>
        </w:rPr>
      </w:pPr>
      <w:r w:rsidRPr="00C751C2">
        <w:rPr>
          <w:rFonts w:asciiTheme="minorHAnsi" w:hAnsiTheme="minorHAnsi" w:cs="Arial"/>
          <w:bCs/>
          <w:sz w:val="28"/>
          <w:szCs w:val="28"/>
        </w:rPr>
        <w:t xml:space="preserve">Ben Cooper, author of the Fabian Report ‘Cultured Communities’ </w:t>
      </w:r>
      <w:r w:rsidR="00041F59">
        <w:rPr>
          <w:rFonts w:asciiTheme="minorHAnsi" w:hAnsiTheme="minorHAnsi" w:cs="Arial"/>
          <w:bCs/>
          <w:sz w:val="28"/>
          <w:szCs w:val="28"/>
        </w:rPr>
        <w:t xml:space="preserve">which examined </w:t>
      </w:r>
      <w:r w:rsidRPr="00C751C2">
        <w:rPr>
          <w:rFonts w:asciiTheme="minorHAnsi" w:hAnsiTheme="minorHAnsi" w:cs="Arial"/>
          <w:bCs/>
          <w:sz w:val="28"/>
          <w:szCs w:val="28"/>
        </w:rPr>
        <w:t xml:space="preserve">the crisis in funding for local communities in Arts and Culture </w:t>
      </w:r>
      <w:r w:rsidR="00041F59">
        <w:rPr>
          <w:rFonts w:asciiTheme="minorHAnsi" w:hAnsiTheme="minorHAnsi" w:cs="Arial"/>
          <w:bCs/>
          <w:sz w:val="28"/>
          <w:szCs w:val="28"/>
        </w:rPr>
        <w:t>shared</w:t>
      </w:r>
      <w:r w:rsidRPr="00C751C2">
        <w:rPr>
          <w:rFonts w:asciiTheme="minorHAnsi" w:hAnsiTheme="minorHAnsi" w:cs="Arial"/>
          <w:bCs/>
          <w:sz w:val="28"/>
          <w:szCs w:val="28"/>
        </w:rPr>
        <w:t xml:space="preserve"> key points from this. </w:t>
      </w:r>
      <w:r w:rsidR="00E0721F">
        <w:rPr>
          <w:rFonts w:asciiTheme="minorHAnsi" w:hAnsiTheme="minorHAnsi" w:cs="Arial"/>
          <w:bCs/>
          <w:i/>
          <w:iCs/>
          <w:sz w:val="28"/>
          <w:szCs w:val="28"/>
        </w:rPr>
        <w:t>Ben began by stating that for</w:t>
      </w:r>
      <w:r w:rsidR="00E0721F" w:rsidRPr="00E0721F">
        <w:rPr>
          <w:rFonts w:asciiTheme="minorHAnsi" w:hAnsiTheme="minorHAnsi" w:cs="Arial"/>
          <w:bCs/>
          <w:i/>
          <w:iCs/>
          <w:sz w:val="28"/>
          <w:szCs w:val="28"/>
        </w:rPr>
        <w:t xml:space="preserve"> the past eight months, arts and culture organisations across our country ha</w:t>
      </w:r>
      <w:r w:rsidR="00041F59">
        <w:rPr>
          <w:rFonts w:asciiTheme="minorHAnsi" w:hAnsiTheme="minorHAnsi" w:cs="Arial"/>
          <w:bCs/>
          <w:i/>
          <w:iCs/>
          <w:sz w:val="28"/>
          <w:szCs w:val="28"/>
        </w:rPr>
        <w:t>d</w:t>
      </w:r>
      <w:r w:rsidR="00E0721F" w:rsidRPr="00E0721F">
        <w:rPr>
          <w:rFonts w:asciiTheme="minorHAnsi" w:hAnsiTheme="minorHAnsi" w:cs="Arial"/>
          <w:bCs/>
          <w:i/>
          <w:iCs/>
          <w:sz w:val="28"/>
          <w:szCs w:val="28"/>
        </w:rPr>
        <w:t xml:space="preserve"> faced an existential crisis with very real implications for arts, design and craft in education. Undoubtedly decisions made by the current government have had a very real impact, but the arts and culture sector </w:t>
      </w:r>
      <w:r w:rsidR="00405849" w:rsidRPr="00E0721F">
        <w:rPr>
          <w:rFonts w:asciiTheme="minorHAnsi" w:hAnsiTheme="minorHAnsi" w:cs="Arial"/>
          <w:bCs/>
          <w:i/>
          <w:iCs/>
          <w:sz w:val="28"/>
          <w:szCs w:val="28"/>
        </w:rPr>
        <w:t>were</w:t>
      </w:r>
      <w:r w:rsidR="00E0721F" w:rsidRPr="00E0721F">
        <w:rPr>
          <w:rFonts w:asciiTheme="minorHAnsi" w:hAnsiTheme="minorHAnsi" w:cs="Arial"/>
          <w:bCs/>
          <w:i/>
          <w:iCs/>
          <w:sz w:val="28"/>
          <w:szCs w:val="28"/>
        </w:rPr>
        <w:t xml:space="preserve"> left fragile and exposed well before the pandemic hit.</w:t>
      </w:r>
      <w:r w:rsidR="00E0721F">
        <w:rPr>
          <w:rFonts w:asciiTheme="minorHAnsi" w:hAnsiTheme="minorHAnsi" w:cs="Arial"/>
          <w:bCs/>
          <w:i/>
          <w:iCs/>
          <w:sz w:val="28"/>
          <w:szCs w:val="28"/>
        </w:rPr>
        <w:t xml:space="preserve"> This is the focus of the report</w:t>
      </w:r>
      <w:r w:rsidR="00E0721F" w:rsidRPr="00E0721F">
        <w:rPr>
          <w:rFonts w:asciiTheme="minorHAnsi" w:hAnsiTheme="minorHAnsi" w:cs="Arial"/>
          <w:bCs/>
          <w:i/>
          <w:iCs/>
          <w:sz w:val="28"/>
          <w:szCs w:val="28"/>
        </w:rPr>
        <w:t>, Cultured Communities</w:t>
      </w:r>
      <w:r w:rsidR="00E0721F">
        <w:rPr>
          <w:rFonts w:asciiTheme="minorHAnsi" w:hAnsiTheme="minorHAnsi" w:cs="Arial"/>
          <w:bCs/>
          <w:i/>
          <w:iCs/>
          <w:sz w:val="28"/>
          <w:szCs w:val="28"/>
        </w:rPr>
        <w:t>.</w:t>
      </w:r>
      <w:r w:rsidR="00405849">
        <w:rPr>
          <w:rFonts w:asciiTheme="minorHAnsi" w:hAnsiTheme="minorHAnsi" w:cs="Arial"/>
          <w:bCs/>
          <w:i/>
          <w:iCs/>
          <w:sz w:val="28"/>
          <w:szCs w:val="28"/>
        </w:rPr>
        <w:t xml:space="preserve"> Ben outlined differences across the country and the impact of local authority cuts on access to culture and the arts for all learners and citizens. The full report is here; </w:t>
      </w:r>
      <w:hyperlink r:id="rId7" w:history="1">
        <w:r w:rsidR="00405849" w:rsidRPr="007725F5">
          <w:rPr>
            <w:rStyle w:val="Hyperlink"/>
            <w:rFonts w:asciiTheme="minorHAnsi" w:hAnsiTheme="minorHAnsi" w:cs="Arial"/>
            <w:bCs/>
            <w:i/>
            <w:iCs/>
            <w:sz w:val="28"/>
            <w:szCs w:val="28"/>
          </w:rPr>
          <w:t>https://fabians.org.uk/publication/cultured-communities/</w:t>
        </w:r>
      </w:hyperlink>
      <w:r w:rsidR="00405849">
        <w:rPr>
          <w:rFonts w:asciiTheme="minorHAnsi" w:hAnsiTheme="minorHAnsi" w:cs="Arial"/>
          <w:bCs/>
          <w:i/>
          <w:iCs/>
          <w:sz w:val="28"/>
          <w:szCs w:val="28"/>
        </w:rPr>
        <w:t xml:space="preserve"> and the full transcript of his presentation is available here; </w:t>
      </w:r>
      <w:r w:rsidR="00405849" w:rsidRPr="00405849">
        <w:rPr>
          <w:rFonts w:asciiTheme="minorHAnsi" w:hAnsiTheme="minorHAnsi" w:cs="Arial"/>
          <w:bCs/>
          <w:i/>
          <w:iCs/>
          <w:sz w:val="28"/>
          <w:szCs w:val="28"/>
          <w:highlight w:val="yellow"/>
        </w:rPr>
        <w:t>LINK</w:t>
      </w:r>
      <w:r w:rsidR="00041F59">
        <w:rPr>
          <w:rFonts w:asciiTheme="minorHAnsi" w:hAnsiTheme="minorHAnsi" w:cs="Arial"/>
          <w:bCs/>
          <w:i/>
          <w:iCs/>
          <w:sz w:val="28"/>
          <w:szCs w:val="28"/>
          <w:highlight w:val="yellow"/>
        </w:rPr>
        <w:t xml:space="preserve"> 2</w:t>
      </w:r>
    </w:p>
    <w:p w14:paraId="4DF3A266" w14:textId="55C3C861" w:rsidR="00C53347" w:rsidRPr="00405849" w:rsidRDefault="00C53347" w:rsidP="00F86E2E">
      <w:pPr>
        <w:pStyle w:val="ListParagraph"/>
        <w:numPr>
          <w:ilvl w:val="0"/>
          <w:numId w:val="17"/>
        </w:numPr>
        <w:ind w:right="282"/>
        <w:jc w:val="left"/>
        <w:outlineLvl w:val="0"/>
        <w:rPr>
          <w:rFonts w:asciiTheme="minorHAnsi" w:hAnsiTheme="minorHAnsi" w:cs="Arial"/>
          <w:bCs/>
          <w:i/>
          <w:iCs/>
          <w:sz w:val="28"/>
          <w:szCs w:val="28"/>
        </w:rPr>
      </w:pPr>
      <w:r w:rsidRPr="00C751C2">
        <w:rPr>
          <w:rFonts w:asciiTheme="minorHAnsi" w:hAnsiTheme="minorHAnsi" w:cs="Arial"/>
          <w:bCs/>
          <w:sz w:val="28"/>
          <w:szCs w:val="28"/>
        </w:rPr>
        <w:t>‘Drawing for Learning in Anatomy, why visual and tactile literacy is important in the STEM subjects in Higher Education’.</w:t>
      </w:r>
      <w:r w:rsidRPr="00C751C2">
        <w:rPr>
          <w:rFonts w:asciiTheme="minorHAnsi" w:hAnsiTheme="minorHAnsi" w:cs="Arial"/>
          <w:bCs/>
          <w:i/>
          <w:iCs/>
          <w:sz w:val="28"/>
          <w:szCs w:val="28"/>
        </w:rPr>
        <w:t xml:space="preserve"> </w:t>
      </w:r>
      <w:r w:rsidRPr="00C751C2">
        <w:rPr>
          <w:rFonts w:asciiTheme="minorHAnsi" w:hAnsiTheme="minorHAnsi" w:cs="Arial"/>
          <w:bCs/>
          <w:sz w:val="28"/>
          <w:szCs w:val="28"/>
        </w:rPr>
        <w:t>Dr Fay Penrose, Senior Lecturer in Veterinary Anatomy. University of Liverpool.</w:t>
      </w:r>
      <w:r w:rsidR="00D50983" w:rsidRPr="00C751C2">
        <w:rPr>
          <w:rFonts w:asciiTheme="minorHAnsi" w:hAnsiTheme="minorHAnsi" w:cs="Arial"/>
          <w:bCs/>
          <w:sz w:val="28"/>
          <w:szCs w:val="28"/>
        </w:rPr>
        <w:t xml:space="preserve"> </w:t>
      </w:r>
      <w:r w:rsidR="00405849" w:rsidRPr="00405849">
        <w:rPr>
          <w:rFonts w:asciiTheme="minorHAnsi" w:hAnsiTheme="minorHAnsi" w:cs="Arial"/>
          <w:bCs/>
          <w:i/>
          <w:iCs/>
          <w:sz w:val="28"/>
          <w:szCs w:val="28"/>
        </w:rPr>
        <w:t>Fay’s presentation was very visual, and she shared a fascinating insight into the importance of visual literacy through seeing, drawing and modelling for trainee veterinary students.</w:t>
      </w:r>
      <w:r w:rsidR="00405849">
        <w:rPr>
          <w:rFonts w:asciiTheme="minorHAnsi" w:hAnsiTheme="minorHAnsi" w:cs="Arial"/>
          <w:bCs/>
          <w:i/>
          <w:iCs/>
          <w:sz w:val="28"/>
          <w:szCs w:val="28"/>
        </w:rPr>
        <w:t xml:space="preserve"> At the request of many participants for a copy of her presentation, Fay has recorded this for the </w:t>
      </w:r>
      <w:proofErr w:type="spellStart"/>
      <w:r w:rsidR="00405849">
        <w:rPr>
          <w:rFonts w:asciiTheme="minorHAnsi" w:hAnsiTheme="minorHAnsi" w:cs="Arial"/>
          <w:bCs/>
          <w:i/>
          <w:iCs/>
          <w:sz w:val="28"/>
          <w:szCs w:val="28"/>
        </w:rPr>
        <w:t>AccessArt</w:t>
      </w:r>
      <w:proofErr w:type="spellEnd"/>
      <w:r w:rsidR="00405849">
        <w:rPr>
          <w:rFonts w:asciiTheme="minorHAnsi" w:hAnsiTheme="minorHAnsi" w:cs="Arial"/>
          <w:bCs/>
          <w:i/>
          <w:iCs/>
          <w:sz w:val="28"/>
          <w:szCs w:val="28"/>
        </w:rPr>
        <w:t xml:space="preserve"> website</w:t>
      </w:r>
      <w:r w:rsidR="006A7F4C">
        <w:rPr>
          <w:rFonts w:asciiTheme="minorHAnsi" w:hAnsiTheme="minorHAnsi" w:cs="Arial"/>
          <w:bCs/>
          <w:i/>
          <w:iCs/>
          <w:sz w:val="28"/>
          <w:szCs w:val="28"/>
        </w:rPr>
        <w:t>,</w:t>
      </w:r>
      <w:r w:rsidR="00405849">
        <w:rPr>
          <w:rFonts w:asciiTheme="minorHAnsi" w:hAnsiTheme="minorHAnsi" w:cs="Arial"/>
          <w:bCs/>
          <w:i/>
          <w:iCs/>
          <w:sz w:val="28"/>
          <w:szCs w:val="28"/>
        </w:rPr>
        <w:t xml:space="preserve"> where it can be seen and shared from </w:t>
      </w:r>
      <w:r w:rsidR="000E71CB">
        <w:rPr>
          <w:rFonts w:asciiTheme="minorHAnsi" w:hAnsiTheme="minorHAnsi" w:cs="Arial"/>
          <w:bCs/>
          <w:i/>
          <w:iCs/>
          <w:sz w:val="28"/>
          <w:szCs w:val="28"/>
        </w:rPr>
        <w:t xml:space="preserve">this </w:t>
      </w:r>
      <w:r w:rsidR="00405849">
        <w:rPr>
          <w:rFonts w:asciiTheme="minorHAnsi" w:hAnsiTheme="minorHAnsi" w:cs="Arial"/>
          <w:bCs/>
          <w:i/>
          <w:iCs/>
          <w:sz w:val="28"/>
          <w:szCs w:val="28"/>
        </w:rPr>
        <w:t xml:space="preserve">link; </w:t>
      </w:r>
      <w:hyperlink r:id="rId8" w:history="1">
        <w:r w:rsidR="000E71CB" w:rsidRPr="007725F5">
          <w:rPr>
            <w:rStyle w:val="Hyperlink"/>
            <w:rFonts w:asciiTheme="minorHAnsi" w:hAnsiTheme="minorHAnsi" w:cs="Arial"/>
            <w:bCs/>
            <w:i/>
            <w:iCs/>
            <w:sz w:val="28"/>
            <w:szCs w:val="28"/>
          </w:rPr>
          <w:t>https://www.accessart.org.uk/drawing-for-learning-in-anatomy/</w:t>
        </w:r>
      </w:hyperlink>
      <w:r w:rsidR="000E71CB">
        <w:rPr>
          <w:rFonts w:asciiTheme="minorHAnsi" w:hAnsiTheme="minorHAnsi" w:cs="Arial"/>
          <w:bCs/>
          <w:i/>
          <w:iCs/>
          <w:sz w:val="28"/>
          <w:szCs w:val="28"/>
        </w:rPr>
        <w:t xml:space="preserve"> </w:t>
      </w:r>
    </w:p>
    <w:p w14:paraId="412D39F7" w14:textId="3CDD9047" w:rsidR="00392ECA" w:rsidRPr="00392ECA" w:rsidRDefault="004C203B" w:rsidP="00392ECA">
      <w:pPr>
        <w:pStyle w:val="ListParagraph"/>
        <w:numPr>
          <w:ilvl w:val="0"/>
          <w:numId w:val="17"/>
        </w:numPr>
        <w:ind w:right="282"/>
        <w:jc w:val="left"/>
        <w:outlineLvl w:val="0"/>
        <w:rPr>
          <w:rFonts w:asciiTheme="minorHAnsi" w:hAnsiTheme="minorHAnsi" w:cs="Arial"/>
          <w:bCs/>
          <w:i/>
          <w:iCs/>
          <w:sz w:val="28"/>
          <w:szCs w:val="28"/>
          <w:highlight w:val="yellow"/>
        </w:rPr>
      </w:pPr>
      <w:r w:rsidRPr="00B73E0D">
        <w:rPr>
          <w:rFonts w:asciiTheme="minorHAnsi" w:hAnsiTheme="minorHAnsi" w:cs="Arial"/>
          <w:bCs/>
          <w:i/>
          <w:iCs/>
          <w:sz w:val="28"/>
          <w:szCs w:val="28"/>
        </w:rPr>
        <w:t>Prof José Chambers, Development Fellow,</w:t>
      </w:r>
      <w:r w:rsidR="00C53347" w:rsidRPr="00B73E0D">
        <w:rPr>
          <w:rFonts w:asciiTheme="minorHAnsi" w:hAnsiTheme="minorHAnsi" w:cs="Arial"/>
          <w:bCs/>
          <w:i/>
          <w:iCs/>
          <w:sz w:val="28"/>
          <w:szCs w:val="28"/>
        </w:rPr>
        <w:t xml:space="preserve"> </w:t>
      </w:r>
      <w:r w:rsidRPr="00B73E0D">
        <w:rPr>
          <w:rFonts w:asciiTheme="minorHAnsi" w:hAnsiTheme="minorHAnsi" w:cs="Arial"/>
          <w:bCs/>
          <w:i/>
          <w:iCs/>
          <w:sz w:val="28"/>
          <w:szCs w:val="28"/>
        </w:rPr>
        <w:t xml:space="preserve">Comino Foundation and </w:t>
      </w:r>
      <w:r w:rsidR="007139FD" w:rsidRPr="00B73E0D">
        <w:rPr>
          <w:rFonts w:asciiTheme="minorHAnsi" w:hAnsiTheme="minorHAnsi" w:cs="Arial"/>
          <w:bCs/>
          <w:i/>
          <w:iCs/>
          <w:sz w:val="28"/>
          <w:szCs w:val="28"/>
        </w:rPr>
        <w:t xml:space="preserve">supporter </w:t>
      </w:r>
      <w:r w:rsidRPr="00B73E0D">
        <w:rPr>
          <w:rFonts w:asciiTheme="minorHAnsi" w:hAnsiTheme="minorHAnsi" w:cs="Arial"/>
          <w:bCs/>
          <w:i/>
          <w:iCs/>
          <w:sz w:val="28"/>
          <w:szCs w:val="28"/>
        </w:rPr>
        <w:t>of the APPG, introduce</w:t>
      </w:r>
      <w:r w:rsidR="00405849" w:rsidRPr="00B73E0D">
        <w:rPr>
          <w:rFonts w:asciiTheme="minorHAnsi" w:hAnsiTheme="minorHAnsi" w:cs="Arial"/>
          <w:bCs/>
          <w:i/>
          <w:iCs/>
          <w:sz w:val="28"/>
          <w:szCs w:val="28"/>
        </w:rPr>
        <w:t>d</w:t>
      </w:r>
      <w:r w:rsidRPr="00B73E0D">
        <w:rPr>
          <w:rFonts w:asciiTheme="minorHAnsi" w:hAnsiTheme="minorHAnsi" w:cs="Arial"/>
          <w:bCs/>
          <w:i/>
          <w:iCs/>
          <w:sz w:val="28"/>
          <w:szCs w:val="28"/>
        </w:rPr>
        <w:t xml:space="preserve"> an </w:t>
      </w:r>
      <w:r w:rsidR="00405849" w:rsidRPr="00B73E0D">
        <w:rPr>
          <w:rFonts w:asciiTheme="minorHAnsi" w:hAnsiTheme="minorHAnsi" w:cs="Arial"/>
          <w:bCs/>
          <w:i/>
          <w:iCs/>
          <w:sz w:val="28"/>
          <w:szCs w:val="28"/>
        </w:rPr>
        <w:t xml:space="preserve">account of an </w:t>
      </w:r>
      <w:r w:rsidRPr="00B73E0D">
        <w:rPr>
          <w:rFonts w:asciiTheme="minorHAnsi" w:hAnsiTheme="minorHAnsi" w:cs="Arial"/>
          <w:bCs/>
          <w:i/>
          <w:iCs/>
          <w:sz w:val="28"/>
          <w:szCs w:val="28"/>
        </w:rPr>
        <w:t xml:space="preserve">established model of working in which digital design graduates from Manchester Metropolitan University undertake short internships with Greater Manchester schools, with cultural institutions as partners. </w:t>
      </w:r>
      <w:r w:rsidR="00B73E0D">
        <w:rPr>
          <w:rFonts w:asciiTheme="minorHAnsi" w:hAnsiTheme="minorHAnsi" w:cs="Arial"/>
          <w:bCs/>
          <w:i/>
          <w:iCs/>
          <w:sz w:val="28"/>
          <w:szCs w:val="28"/>
        </w:rPr>
        <w:t xml:space="preserve">The presentation was introduced by </w:t>
      </w:r>
      <w:r w:rsidRPr="00B73E0D">
        <w:rPr>
          <w:rFonts w:asciiTheme="minorHAnsi" w:hAnsiTheme="minorHAnsi" w:cs="Arial"/>
          <w:bCs/>
          <w:i/>
          <w:iCs/>
          <w:sz w:val="28"/>
          <w:szCs w:val="28"/>
        </w:rPr>
        <w:t xml:space="preserve">Dr Melanie Miller, programme leader, and </w:t>
      </w:r>
      <w:r w:rsidR="00B73E0D">
        <w:rPr>
          <w:rFonts w:asciiTheme="minorHAnsi" w:hAnsiTheme="minorHAnsi" w:cs="Arial"/>
          <w:bCs/>
          <w:i/>
          <w:iCs/>
          <w:sz w:val="28"/>
          <w:szCs w:val="28"/>
        </w:rPr>
        <w:t xml:space="preserve">then shared by </w:t>
      </w:r>
      <w:r w:rsidRPr="00B73E0D">
        <w:rPr>
          <w:rFonts w:asciiTheme="minorHAnsi" w:hAnsiTheme="minorHAnsi" w:cs="Arial"/>
          <w:bCs/>
          <w:i/>
          <w:iCs/>
          <w:sz w:val="28"/>
          <w:szCs w:val="28"/>
        </w:rPr>
        <w:t xml:space="preserve">teachers and designers from two recent projects: Abraham Moss Community School - Manchester, with Manchester Art Gallery as cultural partner, </w:t>
      </w:r>
      <w:proofErr w:type="spellStart"/>
      <w:r w:rsidRPr="00B73E0D">
        <w:rPr>
          <w:rFonts w:asciiTheme="minorHAnsi" w:hAnsiTheme="minorHAnsi" w:cs="Arial"/>
          <w:bCs/>
          <w:i/>
          <w:iCs/>
          <w:sz w:val="28"/>
          <w:szCs w:val="28"/>
        </w:rPr>
        <w:t>Leonnie</w:t>
      </w:r>
      <w:proofErr w:type="spellEnd"/>
      <w:r w:rsidRPr="00B73E0D">
        <w:rPr>
          <w:rFonts w:asciiTheme="minorHAnsi" w:hAnsiTheme="minorHAnsi" w:cs="Arial"/>
          <w:bCs/>
          <w:i/>
          <w:iCs/>
          <w:sz w:val="28"/>
          <w:szCs w:val="28"/>
        </w:rPr>
        <w:t xml:space="preserve"> Burns</w:t>
      </w:r>
      <w:r w:rsidR="00493019">
        <w:rPr>
          <w:rFonts w:asciiTheme="minorHAnsi" w:hAnsiTheme="minorHAnsi" w:cs="Arial"/>
          <w:bCs/>
          <w:i/>
          <w:iCs/>
          <w:sz w:val="28"/>
          <w:szCs w:val="28"/>
        </w:rPr>
        <w:t xml:space="preserve"> </w:t>
      </w:r>
      <w:r w:rsidRPr="00B73E0D">
        <w:rPr>
          <w:rFonts w:asciiTheme="minorHAnsi" w:hAnsiTheme="minorHAnsi" w:cs="Arial"/>
          <w:bCs/>
          <w:i/>
          <w:iCs/>
          <w:sz w:val="28"/>
          <w:szCs w:val="28"/>
        </w:rPr>
        <w:t>teacher; Rebecca Burns designer. "Our Cheetham Hill community - a human rights perspective"</w:t>
      </w:r>
      <w:r w:rsidR="00405849" w:rsidRPr="00B73E0D">
        <w:rPr>
          <w:rFonts w:asciiTheme="minorHAnsi" w:hAnsiTheme="minorHAnsi" w:cs="Arial"/>
          <w:bCs/>
          <w:i/>
          <w:iCs/>
          <w:sz w:val="28"/>
          <w:szCs w:val="28"/>
        </w:rPr>
        <w:t xml:space="preserve">. </w:t>
      </w:r>
      <w:proofErr w:type="spellStart"/>
      <w:r w:rsidRPr="00B73E0D">
        <w:rPr>
          <w:rFonts w:asciiTheme="minorHAnsi" w:hAnsiTheme="minorHAnsi" w:cs="Arial"/>
          <w:bCs/>
          <w:i/>
          <w:iCs/>
          <w:sz w:val="28"/>
          <w:szCs w:val="28"/>
        </w:rPr>
        <w:t>Ladybridge</w:t>
      </w:r>
      <w:proofErr w:type="spellEnd"/>
      <w:r w:rsidRPr="00B73E0D">
        <w:rPr>
          <w:rFonts w:asciiTheme="minorHAnsi" w:hAnsiTheme="minorHAnsi" w:cs="Arial"/>
          <w:bCs/>
          <w:i/>
          <w:iCs/>
          <w:sz w:val="28"/>
          <w:szCs w:val="28"/>
        </w:rPr>
        <w:t xml:space="preserve"> High School, Bolton, with Manchester Science Industry Museum as cultural </w:t>
      </w:r>
      <w:r w:rsidR="00405849" w:rsidRPr="00B73E0D">
        <w:rPr>
          <w:rFonts w:asciiTheme="minorHAnsi" w:hAnsiTheme="minorHAnsi" w:cs="Arial"/>
          <w:bCs/>
          <w:i/>
          <w:iCs/>
          <w:sz w:val="28"/>
          <w:szCs w:val="28"/>
        </w:rPr>
        <w:t>partner</w:t>
      </w:r>
      <w:r w:rsidR="00493019">
        <w:rPr>
          <w:rFonts w:asciiTheme="minorHAnsi" w:hAnsiTheme="minorHAnsi" w:cs="Arial"/>
          <w:bCs/>
          <w:i/>
          <w:iCs/>
          <w:sz w:val="28"/>
          <w:szCs w:val="28"/>
        </w:rPr>
        <w:t>,</w:t>
      </w:r>
      <w:r w:rsidR="00405849" w:rsidRPr="00B73E0D">
        <w:rPr>
          <w:rFonts w:asciiTheme="minorHAnsi" w:hAnsiTheme="minorHAnsi" w:cs="Arial"/>
          <w:bCs/>
          <w:i/>
          <w:iCs/>
          <w:sz w:val="28"/>
          <w:szCs w:val="28"/>
        </w:rPr>
        <w:t xml:space="preserve"> Joy</w:t>
      </w:r>
      <w:r w:rsidRPr="00B73E0D">
        <w:rPr>
          <w:rFonts w:asciiTheme="minorHAnsi" w:hAnsiTheme="minorHAnsi" w:cs="Arial"/>
          <w:bCs/>
          <w:i/>
          <w:iCs/>
          <w:sz w:val="28"/>
          <w:szCs w:val="28"/>
        </w:rPr>
        <w:t xml:space="preserve"> Helliwell teacher</w:t>
      </w:r>
      <w:r w:rsidR="00B73E0D" w:rsidRPr="00B73E0D">
        <w:rPr>
          <w:rFonts w:asciiTheme="minorHAnsi" w:hAnsiTheme="minorHAnsi" w:cs="Arial"/>
          <w:bCs/>
          <w:i/>
          <w:iCs/>
          <w:sz w:val="28"/>
          <w:szCs w:val="28"/>
        </w:rPr>
        <w:t xml:space="preserve"> and </w:t>
      </w:r>
      <w:r w:rsidRPr="00B73E0D">
        <w:rPr>
          <w:rFonts w:asciiTheme="minorHAnsi" w:hAnsiTheme="minorHAnsi" w:cs="Arial"/>
          <w:bCs/>
          <w:i/>
          <w:iCs/>
          <w:sz w:val="28"/>
          <w:szCs w:val="28"/>
        </w:rPr>
        <w:t xml:space="preserve">Tom Cockerham designer. "Bygone Bolton- a digital 3D design project." </w:t>
      </w:r>
      <w:r w:rsidR="00B73E0D">
        <w:rPr>
          <w:rFonts w:asciiTheme="minorHAnsi" w:hAnsiTheme="minorHAnsi" w:cs="Arial"/>
          <w:bCs/>
          <w:i/>
          <w:iCs/>
          <w:sz w:val="28"/>
          <w:szCs w:val="28"/>
        </w:rPr>
        <w:t xml:space="preserve">The report about this creative link between partners can be viewed here; </w:t>
      </w:r>
      <w:r w:rsidR="00B73E0D" w:rsidRPr="00B73E0D">
        <w:rPr>
          <w:rFonts w:asciiTheme="minorHAnsi" w:hAnsiTheme="minorHAnsi" w:cs="Arial"/>
          <w:bCs/>
          <w:i/>
          <w:iCs/>
          <w:sz w:val="28"/>
          <w:szCs w:val="28"/>
          <w:highlight w:val="yellow"/>
        </w:rPr>
        <w:t>LINK</w:t>
      </w:r>
      <w:r w:rsidR="00041F59">
        <w:rPr>
          <w:rFonts w:asciiTheme="minorHAnsi" w:hAnsiTheme="minorHAnsi" w:cs="Arial"/>
          <w:bCs/>
          <w:i/>
          <w:iCs/>
          <w:sz w:val="28"/>
          <w:szCs w:val="28"/>
        </w:rPr>
        <w:t xml:space="preserve"> </w:t>
      </w:r>
      <w:r w:rsidR="00041F59" w:rsidRPr="00041F59">
        <w:rPr>
          <w:rFonts w:asciiTheme="minorHAnsi" w:hAnsiTheme="minorHAnsi" w:cs="Arial"/>
          <w:bCs/>
          <w:i/>
          <w:iCs/>
          <w:sz w:val="28"/>
          <w:szCs w:val="28"/>
          <w:highlight w:val="yellow"/>
        </w:rPr>
        <w:t>3</w:t>
      </w:r>
      <w:r w:rsidR="00392ECA">
        <w:rPr>
          <w:rFonts w:asciiTheme="minorHAnsi" w:hAnsiTheme="minorHAnsi" w:cs="Arial"/>
          <w:bCs/>
          <w:i/>
          <w:iCs/>
          <w:sz w:val="28"/>
          <w:szCs w:val="28"/>
          <w:highlight w:val="yellow"/>
        </w:rPr>
        <w:t xml:space="preserve"> </w:t>
      </w:r>
      <w:r w:rsidR="00392ECA" w:rsidRPr="00392ECA">
        <w:rPr>
          <w:rFonts w:asciiTheme="minorHAnsi" w:hAnsiTheme="minorHAnsi" w:cs="Arial"/>
          <w:bCs/>
          <w:i/>
          <w:iCs/>
          <w:sz w:val="28"/>
          <w:szCs w:val="28"/>
        </w:rPr>
        <w:t xml:space="preserve">and an outline of the </w:t>
      </w:r>
      <w:r w:rsidR="00392ECA">
        <w:rPr>
          <w:rFonts w:asciiTheme="minorHAnsi" w:hAnsiTheme="minorHAnsi" w:cs="Arial"/>
          <w:bCs/>
          <w:i/>
          <w:iCs/>
          <w:sz w:val="28"/>
          <w:szCs w:val="28"/>
        </w:rPr>
        <w:t xml:space="preserve">partnership </w:t>
      </w:r>
      <w:r w:rsidR="00392ECA" w:rsidRPr="00392ECA">
        <w:rPr>
          <w:rFonts w:asciiTheme="minorHAnsi" w:hAnsiTheme="minorHAnsi" w:cs="Arial"/>
          <w:bCs/>
          <w:i/>
          <w:iCs/>
          <w:sz w:val="28"/>
          <w:szCs w:val="28"/>
        </w:rPr>
        <w:t xml:space="preserve">project is available here; </w:t>
      </w:r>
      <w:r w:rsidR="00392ECA" w:rsidRPr="00392ECA">
        <w:rPr>
          <w:rFonts w:asciiTheme="minorHAnsi" w:hAnsiTheme="minorHAnsi" w:cs="Arial"/>
          <w:bCs/>
          <w:i/>
          <w:iCs/>
          <w:sz w:val="28"/>
          <w:szCs w:val="28"/>
        </w:rPr>
        <w:t>https://www.ideasfoundation.org.uk/content/ideas-in-action/cultural-digital-designers-in-residence-6-years-strong/</w:t>
      </w:r>
    </w:p>
    <w:p w14:paraId="6110795A" w14:textId="1B6FC9D0" w:rsidR="004C203B" w:rsidRPr="00C751C2" w:rsidRDefault="004C203B" w:rsidP="004C203B">
      <w:pPr>
        <w:pStyle w:val="ListParagraph"/>
        <w:numPr>
          <w:ilvl w:val="0"/>
          <w:numId w:val="17"/>
        </w:numPr>
        <w:ind w:right="282"/>
        <w:jc w:val="left"/>
        <w:outlineLvl w:val="0"/>
        <w:rPr>
          <w:rFonts w:asciiTheme="minorHAnsi" w:hAnsiTheme="minorHAnsi" w:cs="Arial"/>
          <w:bCs/>
          <w:sz w:val="28"/>
          <w:szCs w:val="28"/>
        </w:rPr>
      </w:pPr>
      <w:r w:rsidRPr="00C751C2">
        <w:rPr>
          <w:rFonts w:asciiTheme="minorHAnsi" w:hAnsiTheme="minorHAnsi" w:cs="Arial"/>
          <w:bCs/>
          <w:sz w:val="28"/>
          <w:szCs w:val="28"/>
        </w:rPr>
        <w:t>Date and time of next meeting.</w:t>
      </w:r>
      <w:r w:rsidR="00B73E0D">
        <w:rPr>
          <w:rFonts w:asciiTheme="minorHAnsi" w:hAnsiTheme="minorHAnsi" w:cs="Arial"/>
          <w:bCs/>
          <w:sz w:val="28"/>
          <w:szCs w:val="28"/>
        </w:rPr>
        <w:t xml:space="preserve"> </w:t>
      </w:r>
      <w:r w:rsidR="00B73E0D" w:rsidRPr="00B73E0D">
        <w:rPr>
          <w:rFonts w:asciiTheme="minorHAnsi" w:hAnsiTheme="minorHAnsi" w:cs="Arial"/>
          <w:bCs/>
          <w:i/>
          <w:iCs/>
          <w:sz w:val="28"/>
          <w:szCs w:val="28"/>
        </w:rPr>
        <w:t xml:space="preserve">The next meeting with be on </w:t>
      </w:r>
      <w:r w:rsidR="00B73E0D" w:rsidRPr="00FC1C4F">
        <w:rPr>
          <w:rFonts w:asciiTheme="minorHAnsi" w:hAnsiTheme="minorHAnsi" w:cs="Arial"/>
          <w:b/>
          <w:i/>
          <w:iCs/>
          <w:sz w:val="28"/>
          <w:szCs w:val="28"/>
        </w:rPr>
        <w:t>Tuesday March 2</w:t>
      </w:r>
      <w:r w:rsidR="00B73E0D" w:rsidRPr="00FC1C4F">
        <w:rPr>
          <w:rFonts w:asciiTheme="minorHAnsi" w:hAnsiTheme="minorHAnsi" w:cs="Arial"/>
          <w:b/>
          <w:i/>
          <w:iCs/>
          <w:sz w:val="28"/>
          <w:szCs w:val="28"/>
          <w:vertAlign w:val="superscript"/>
        </w:rPr>
        <w:t>nd</w:t>
      </w:r>
      <w:r w:rsidR="00B73E0D" w:rsidRPr="00B73E0D">
        <w:rPr>
          <w:rFonts w:asciiTheme="minorHAnsi" w:hAnsiTheme="minorHAnsi" w:cs="Arial"/>
          <w:bCs/>
          <w:i/>
          <w:iCs/>
          <w:sz w:val="28"/>
          <w:szCs w:val="28"/>
        </w:rPr>
        <w:t xml:space="preserve"> between 5 pm and 7 pm.</w:t>
      </w:r>
    </w:p>
    <w:p w14:paraId="22E01D95" w14:textId="2D337FB4" w:rsidR="004C203B" w:rsidRPr="00B73E0D" w:rsidRDefault="004C203B" w:rsidP="004C203B">
      <w:pPr>
        <w:pStyle w:val="ListParagraph"/>
        <w:numPr>
          <w:ilvl w:val="0"/>
          <w:numId w:val="17"/>
        </w:numPr>
        <w:ind w:right="282"/>
        <w:jc w:val="left"/>
        <w:outlineLvl w:val="0"/>
        <w:rPr>
          <w:rFonts w:asciiTheme="minorHAnsi" w:hAnsiTheme="minorHAnsi" w:cs="Arial"/>
          <w:bCs/>
          <w:i/>
          <w:iCs/>
          <w:sz w:val="28"/>
          <w:szCs w:val="28"/>
        </w:rPr>
      </w:pPr>
      <w:r w:rsidRPr="00C751C2">
        <w:rPr>
          <w:rFonts w:asciiTheme="minorHAnsi" w:hAnsiTheme="minorHAnsi" w:cs="Arial"/>
          <w:bCs/>
          <w:sz w:val="28"/>
          <w:szCs w:val="28"/>
        </w:rPr>
        <w:t xml:space="preserve">AOB. </w:t>
      </w:r>
      <w:r w:rsidR="00B73E0D" w:rsidRPr="00B73E0D">
        <w:rPr>
          <w:rFonts w:asciiTheme="minorHAnsi" w:hAnsiTheme="minorHAnsi" w:cs="Arial"/>
          <w:bCs/>
          <w:i/>
          <w:iCs/>
          <w:sz w:val="28"/>
          <w:szCs w:val="28"/>
        </w:rPr>
        <w:t xml:space="preserve">Susan Coles expressed her sincere thanks to Jack </w:t>
      </w:r>
      <w:proofErr w:type="spellStart"/>
      <w:r w:rsidR="00B73E0D" w:rsidRPr="00B73E0D">
        <w:rPr>
          <w:rFonts w:asciiTheme="minorHAnsi" w:hAnsiTheme="minorHAnsi" w:cs="Arial"/>
          <w:bCs/>
          <w:i/>
          <w:iCs/>
          <w:sz w:val="28"/>
          <w:szCs w:val="28"/>
        </w:rPr>
        <w:t>Mayorcas</w:t>
      </w:r>
      <w:proofErr w:type="spellEnd"/>
      <w:r w:rsidR="00B73E0D" w:rsidRPr="00B73E0D">
        <w:rPr>
          <w:rFonts w:asciiTheme="minorHAnsi" w:hAnsiTheme="minorHAnsi" w:cs="Arial"/>
          <w:bCs/>
          <w:i/>
          <w:iCs/>
          <w:sz w:val="28"/>
          <w:szCs w:val="28"/>
        </w:rPr>
        <w:t xml:space="preserve">, office of Sharon Hodgson, for all of the work he had done to support the APPG in the past three years. Jack is now moving onto a new post outside of Parliament. Sharon Hodgson MP also expressed her thanks and said that Jack would be greatly missed. </w:t>
      </w:r>
      <w:r w:rsidR="00B73E0D">
        <w:rPr>
          <w:rFonts w:asciiTheme="minorHAnsi" w:hAnsiTheme="minorHAnsi" w:cs="Arial"/>
          <w:bCs/>
          <w:i/>
          <w:iCs/>
          <w:sz w:val="28"/>
          <w:szCs w:val="28"/>
        </w:rPr>
        <w:t xml:space="preserve">Sharon also introduced Maria Herron who would be taking over the role. </w:t>
      </w:r>
    </w:p>
    <w:p w14:paraId="2C4B4B2A" w14:textId="77777777" w:rsidR="00C53347" w:rsidRPr="00C751C2" w:rsidRDefault="00C53347" w:rsidP="00951364">
      <w:pPr>
        <w:spacing w:after="160" w:line="480" w:lineRule="auto"/>
        <w:rPr>
          <w:rFonts w:eastAsia="Calibri"/>
          <w:bCs/>
          <w:sz w:val="22"/>
          <w:szCs w:val="22"/>
          <w:lang w:eastAsia="en-US"/>
        </w:rPr>
      </w:pPr>
    </w:p>
    <w:p w14:paraId="5F8F42C1" w14:textId="77777777" w:rsidR="00C53347" w:rsidRPr="00C751C2" w:rsidRDefault="00C53347" w:rsidP="00951364">
      <w:pPr>
        <w:spacing w:line="480" w:lineRule="auto"/>
        <w:jc w:val="center"/>
        <w:rPr>
          <w:rFonts w:ascii="Arial" w:hAnsi="Arial" w:cs="Arial"/>
          <w:bCs/>
          <w:sz w:val="28"/>
          <w:szCs w:val="28"/>
        </w:rPr>
      </w:pPr>
    </w:p>
    <w:p w14:paraId="5090ED1F" w14:textId="32B6C0D8" w:rsidR="00951364" w:rsidRPr="00506335" w:rsidRDefault="00951364">
      <w:pPr>
        <w:spacing w:line="480" w:lineRule="auto"/>
        <w:jc w:val="center"/>
        <w:rPr>
          <w:rFonts w:ascii="Arial" w:hAnsi="Arial" w:cs="Arial"/>
          <w:b/>
          <w:sz w:val="28"/>
          <w:szCs w:val="28"/>
        </w:rPr>
      </w:pPr>
    </w:p>
    <w:sectPr w:rsidR="00951364" w:rsidRPr="00506335" w:rsidSect="00C53347">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41F59"/>
    <w:rsid w:val="000A3418"/>
    <w:rsid w:val="000E71CB"/>
    <w:rsid w:val="001104AD"/>
    <w:rsid w:val="001558F9"/>
    <w:rsid w:val="001B0543"/>
    <w:rsid w:val="002B0D23"/>
    <w:rsid w:val="00314421"/>
    <w:rsid w:val="00392ECA"/>
    <w:rsid w:val="003A5AAB"/>
    <w:rsid w:val="00405849"/>
    <w:rsid w:val="00416CCA"/>
    <w:rsid w:val="00493019"/>
    <w:rsid w:val="004C203B"/>
    <w:rsid w:val="005245AA"/>
    <w:rsid w:val="005851BC"/>
    <w:rsid w:val="00652D35"/>
    <w:rsid w:val="006A0F55"/>
    <w:rsid w:val="006A7F4C"/>
    <w:rsid w:val="006B15EA"/>
    <w:rsid w:val="006E3354"/>
    <w:rsid w:val="007139FD"/>
    <w:rsid w:val="007B5720"/>
    <w:rsid w:val="008B223F"/>
    <w:rsid w:val="00951364"/>
    <w:rsid w:val="00982AC6"/>
    <w:rsid w:val="009E5D6E"/>
    <w:rsid w:val="00B06D57"/>
    <w:rsid w:val="00B118D2"/>
    <w:rsid w:val="00B73E0D"/>
    <w:rsid w:val="00B92207"/>
    <w:rsid w:val="00C0463A"/>
    <w:rsid w:val="00C36CFA"/>
    <w:rsid w:val="00C53347"/>
    <w:rsid w:val="00C751C2"/>
    <w:rsid w:val="00D50983"/>
    <w:rsid w:val="00DD67A8"/>
    <w:rsid w:val="00E03FD1"/>
    <w:rsid w:val="00E0721F"/>
    <w:rsid w:val="00E36F4A"/>
    <w:rsid w:val="00E943A6"/>
    <w:rsid w:val="00F86E2E"/>
    <w:rsid w:val="00FC1C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B4E"/>
  <w15:docId w15:val="{971517CC-EFA4-4CCA-8CE2-A4D5E181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styleId="UnresolvedMention">
    <w:name w:val="Unresolved Mention"/>
    <w:basedOn w:val="DefaultParagraphFont"/>
    <w:uiPriority w:val="99"/>
    <w:semiHidden/>
    <w:unhideWhenUsed/>
    <w:rsid w:val="007B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drawing-for-learning-in-anatomy/" TargetMode="External"/><Relationship Id="rId3" Type="http://schemas.openxmlformats.org/officeDocument/2006/relationships/settings" Target="settings.xml"/><Relationship Id="rId7" Type="http://schemas.openxmlformats.org/officeDocument/2006/relationships/hyperlink" Target="https://fabians.org.uk/publication/cultured-comm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ead.org/news/news/letter-to-nick-gibb-20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9</cp:revision>
  <cp:lastPrinted>2019-01-14T12:54:00Z</cp:lastPrinted>
  <dcterms:created xsi:type="dcterms:W3CDTF">2020-12-30T13:35:00Z</dcterms:created>
  <dcterms:modified xsi:type="dcterms:W3CDTF">2020-12-30T14:10:00Z</dcterms:modified>
</cp:coreProperties>
</file>