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D9C7" w14:textId="77777777" w:rsidR="003551C0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1F497D"/>
          <w:sz w:val="18"/>
          <w:szCs w:val="18"/>
        </w:rPr>
      </w:pPr>
      <w:r>
        <w:rPr>
          <w:rFonts w:ascii="Arial" w:eastAsia="Arial" w:hAnsi="Arial" w:cs="Arial"/>
          <w:b/>
          <w:color w:val="1F497D"/>
          <w:sz w:val="18"/>
          <w:szCs w:val="18"/>
        </w:rPr>
        <w:t>National Society for Education in Art &amp; Design</w: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DDCD9EA" wp14:editId="5DDCD9EB">
            <wp:simplePos x="0" y="0"/>
            <wp:positionH relativeFrom="column">
              <wp:posOffset>51437</wp:posOffset>
            </wp:positionH>
            <wp:positionV relativeFrom="paragraph">
              <wp:posOffset>2540</wp:posOffset>
            </wp:positionV>
            <wp:extent cx="1093470" cy="1082040"/>
            <wp:effectExtent l="0" t="0" r="0" b="0"/>
            <wp:wrapSquare wrapText="bothSides" distT="0" distB="0" distL="114300" distR="114300"/>
            <wp:docPr id="2" name="image1.jpg" descr="new nsead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w nsead logo RGB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DCD9C8" w14:textId="77777777" w:rsidR="003551C0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18"/>
          <w:szCs w:val="18"/>
        </w:rPr>
      </w:pPr>
      <w:r>
        <w:rPr>
          <w:rFonts w:ascii="Arial" w:eastAsia="Arial" w:hAnsi="Arial" w:cs="Arial"/>
          <w:color w:val="1F497D"/>
          <w:sz w:val="18"/>
          <w:szCs w:val="18"/>
        </w:rPr>
        <w:t>3 Mason’s Wharf, Corsham, SN13 9FY United Kingdom</w:t>
      </w:r>
    </w:p>
    <w:p w14:paraId="5DDCD9C9" w14:textId="77777777" w:rsidR="003551C0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18"/>
          <w:szCs w:val="18"/>
        </w:rPr>
      </w:pPr>
      <w:r>
        <w:rPr>
          <w:rFonts w:ascii="Arial" w:eastAsia="Arial" w:hAnsi="Arial" w:cs="Arial"/>
          <w:color w:val="1F497D"/>
          <w:sz w:val="18"/>
          <w:szCs w:val="18"/>
        </w:rPr>
        <w:t>Tel: 01225 810134 Fax: 01225 812730 www.nsead.org</w:t>
      </w:r>
    </w:p>
    <w:p w14:paraId="5DDCD9CA" w14:textId="77777777" w:rsidR="003551C0" w:rsidRDefault="003551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18"/>
          <w:szCs w:val="18"/>
        </w:rPr>
      </w:pPr>
    </w:p>
    <w:p w14:paraId="5DDCD9CB" w14:textId="77777777" w:rsidR="003551C0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14"/>
          <w:szCs w:val="14"/>
        </w:rPr>
      </w:pPr>
      <w:r>
        <w:rPr>
          <w:rFonts w:ascii="Arial" w:eastAsia="Arial" w:hAnsi="Arial" w:cs="Arial"/>
          <w:color w:val="1F497D"/>
          <w:sz w:val="14"/>
          <w:szCs w:val="14"/>
        </w:rPr>
        <w:t>General Secretary: Michele Gregson</w:t>
      </w:r>
    </w:p>
    <w:p w14:paraId="5DDCD9CC" w14:textId="52EEAA55" w:rsidR="003551C0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14"/>
          <w:szCs w:val="14"/>
        </w:rPr>
      </w:pPr>
      <w:r>
        <w:rPr>
          <w:rFonts w:ascii="Arial" w:eastAsia="Arial" w:hAnsi="Arial" w:cs="Arial"/>
          <w:color w:val="1F497D"/>
          <w:sz w:val="14"/>
          <w:szCs w:val="14"/>
        </w:rPr>
        <w:t xml:space="preserve">Patrons: Keith Brymer Jones; Professor Sir Christopher Frayling MA </w:t>
      </w:r>
      <w:r w:rsidR="00973B68">
        <w:rPr>
          <w:rFonts w:ascii="Arial" w:eastAsia="Arial" w:hAnsi="Arial" w:cs="Arial"/>
          <w:color w:val="1F497D"/>
          <w:sz w:val="14"/>
          <w:szCs w:val="14"/>
        </w:rPr>
        <w:t>PhD.</w:t>
      </w:r>
    </w:p>
    <w:p w14:paraId="5DDCD9CD" w14:textId="160B581D" w:rsidR="00DB0B3D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14"/>
          <w:szCs w:val="14"/>
        </w:rPr>
      </w:pPr>
      <w:r>
        <w:rPr>
          <w:rFonts w:ascii="Arial" w:eastAsia="Arial" w:hAnsi="Arial" w:cs="Arial"/>
          <w:color w:val="1F497D"/>
          <w:sz w:val="14"/>
          <w:szCs w:val="14"/>
        </w:rPr>
        <w:t xml:space="preserve">Professor Magdalene Odundo OBE; Cornelia Parker OBE RA; Dr Janina </w:t>
      </w:r>
      <w:r w:rsidR="00973B68">
        <w:rPr>
          <w:rFonts w:ascii="Arial" w:eastAsia="Arial" w:hAnsi="Arial" w:cs="Arial"/>
          <w:color w:val="1F497D"/>
          <w:sz w:val="14"/>
          <w:szCs w:val="14"/>
        </w:rPr>
        <w:t>Ramirez.</w:t>
      </w:r>
      <w:r>
        <w:rPr>
          <w:rFonts w:ascii="Arial" w:eastAsia="Arial" w:hAnsi="Arial" w:cs="Arial"/>
          <w:color w:val="1F497D"/>
          <w:sz w:val="14"/>
          <w:szCs w:val="14"/>
        </w:rPr>
        <w:t xml:space="preserve"> </w:t>
      </w:r>
    </w:p>
    <w:p w14:paraId="5DDCD9CE" w14:textId="77777777" w:rsidR="003551C0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  <w:sz w:val="14"/>
          <w:szCs w:val="14"/>
        </w:rPr>
      </w:pPr>
      <w:r>
        <w:rPr>
          <w:rFonts w:ascii="Arial" w:eastAsia="Arial" w:hAnsi="Arial" w:cs="Arial"/>
          <w:color w:val="1F497D"/>
          <w:sz w:val="14"/>
          <w:szCs w:val="14"/>
        </w:rPr>
        <w:t>Sir Nicholas Serota; Lady Frances Sorrell; Sir John Sorrell; Bob and Roberta Smith OBE RA</w:t>
      </w:r>
    </w:p>
    <w:p w14:paraId="5DDCD9CF" w14:textId="77777777" w:rsidR="003551C0" w:rsidRDefault="00356E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7365D"/>
          <w:sz w:val="22"/>
          <w:szCs w:val="22"/>
        </w:rPr>
      </w:pPr>
      <w:r>
        <w:rPr>
          <w:rFonts w:ascii="Arial" w:eastAsia="Arial" w:hAnsi="Arial" w:cs="Arial"/>
          <w:color w:val="1F497D"/>
          <w:sz w:val="14"/>
          <w:szCs w:val="14"/>
        </w:rPr>
        <w:t xml:space="preserve"> </w:t>
      </w:r>
    </w:p>
    <w:p w14:paraId="5E7F13D7" w14:textId="06FCDE3D" w:rsidR="007F330B" w:rsidRDefault="007F330B" w:rsidP="007F330B">
      <w:pPr>
        <w:spacing w:after="240"/>
        <w:rPr>
          <w:rFonts w:ascii="Verdana" w:eastAsia="Times New Roman" w:hAnsi="Verdana" w:cs="Times New Roman"/>
          <w:color w:val="000000"/>
          <w:sz w:val="23"/>
          <w:szCs w:val="23"/>
          <w:lang w:val="en-GB"/>
        </w:rPr>
      </w:pPr>
    </w:p>
    <w:p w14:paraId="2DE673AC" w14:textId="41513284" w:rsidR="00451E76" w:rsidRPr="00631894" w:rsidRDefault="00451E76" w:rsidP="007F330B">
      <w:pPr>
        <w:spacing w:after="240"/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</w:pPr>
      <w:r w:rsidRPr="00631894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 xml:space="preserve">Email to </w:t>
      </w:r>
      <w:hyperlink r:id="rId11" w:history="1">
        <w:r w:rsidR="00884918" w:rsidRPr="00631894">
          <w:rPr>
            <w:rStyle w:val="Hyperlink"/>
            <w:rFonts w:asciiTheme="majorHAnsi" w:eastAsia="Times New Roman" w:hAnsiTheme="majorHAnsi" w:cstheme="majorHAnsi"/>
            <w:sz w:val="22"/>
            <w:szCs w:val="22"/>
            <w:lang w:val="en-GB"/>
          </w:rPr>
          <w:t>Sec-OF-STATE.PS@education.gov.uk</w:t>
        </w:r>
      </w:hyperlink>
    </w:p>
    <w:p w14:paraId="0DF79AA6" w14:textId="127FE1C8" w:rsidR="00884918" w:rsidRPr="00A56593" w:rsidRDefault="00884918" w:rsidP="00856A4F">
      <w:pPr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The Rt Hon Gillian Keegan MP</w:t>
      </w:r>
    </w:p>
    <w:p w14:paraId="4F057C9D" w14:textId="37CA596B" w:rsidR="00884918" w:rsidRPr="00A56593" w:rsidRDefault="00884918" w:rsidP="00856A4F">
      <w:pPr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Secretary of State</w:t>
      </w:r>
      <w:r w:rsidR="00E20FA5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for Education</w:t>
      </w:r>
    </w:p>
    <w:p w14:paraId="68D531CA" w14:textId="6206AA8D" w:rsidR="00E20FA5" w:rsidRPr="00A56593" w:rsidRDefault="00E20FA5" w:rsidP="00856A4F">
      <w:pPr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Department for Education</w:t>
      </w:r>
    </w:p>
    <w:p w14:paraId="34C9D5F0" w14:textId="0D8B559F" w:rsidR="00E20FA5" w:rsidRPr="00A56593" w:rsidRDefault="00E20FA5" w:rsidP="00856A4F">
      <w:pPr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Sanctuary Buildings</w:t>
      </w:r>
    </w:p>
    <w:p w14:paraId="3560768D" w14:textId="4841029A" w:rsidR="00E20FA5" w:rsidRPr="00A56593" w:rsidRDefault="00E20FA5" w:rsidP="00856A4F">
      <w:pPr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Great Sm</w:t>
      </w:r>
      <w:r w:rsidR="00CA57C1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i</w:t>
      </w: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th Street</w:t>
      </w:r>
    </w:p>
    <w:p w14:paraId="544D9B48" w14:textId="5B3666E4" w:rsidR="00E20FA5" w:rsidRPr="00A56593" w:rsidRDefault="00E20FA5" w:rsidP="00856A4F">
      <w:pPr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London</w:t>
      </w:r>
    </w:p>
    <w:p w14:paraId="51161690" w14:textId="13F95372" w:rsidR="00E20FA5" w:rsidRPr="00A56593" w:rsidRDefault="00E20FA5" w:rsidP="00856A4F">
      <w:pPr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S</w:t>
      </w:r>
      <w:r w:rsidR="00856A4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W1P 3BT</w:t>
      </w:r>
    </w:p>
    <w:p w14:paraId="3FC6AB1C" w14:textId="3531F1DF" w:rsidR="00F06A4E" w:rsidRPr="00A56593" w:rsidRDefault="00451E76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5 </w:t>
      </w:r>
      <w:r w:rsidR="00505326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April </w:t>
      </w: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2023</w:t>
      </w:r>
    </w:p>
    <w:p w14:paraId="439F37F9" w14:textId="68FD7B4A" w:rsidR="00F06A4E" w:rsidRPr="00A56593" w:rsidRDefault="00F06A4E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Dear </w:t>
      </w:r>
      <w:r w:rsidR="00451E76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Gillian,</w:t>
      </w:r>
    </w:p>
    <w:p w14:paraId="5F6FB394" w14:textId="24E71B43" w:rsidR="00856A4F" w:rsidRPr="00A56593" w:rsidRDefault="001A2CD3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I am writing </w:t>
      </w:r>
      <w:r w:rsidR="00505326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in response to the government’s pay offer, presented </w:t>
      </w: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to</w:t>
      </w:r>
      <w:r w:rsidR="00505326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members of the NEU, NASUWT, NAHT and ASCL trade unions</w:t>
      </w:r>
      <w:r w:rsid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last month, and rejected by the NEU, NAHT and ASCL this week. M</w:t>
      </w:r>
      <w:r w:rsidR="00304CD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y members have not been invited to consider the package that includes a £1000 one</w:t>
      </w:r>
      <w:r w:rsid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-</w:t>
      </w:r>
      <w:r w:rsidR="00304CD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of</w:t>
      </w:r>
      <w:r w:rsid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f</w:t>
      </w:r>
      <w:r w:rsidR="00304CD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payment and 4.3% rise for most teachers from September. I request again </w:t>
      </w: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that NSEAD be </w:t>
      </w:r>
      <w:r w:rsidR="00900978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included in dispute resolution negotiations that affect </w:t>
      </w:r>
      <w:r w:rsidR="00084C53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our members</w:t>
      </w:r>
      <w:r w:rsidR="00E45402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, whether that be in direct talks, or response to our correspondence</w:t>
      </w:r>
      <w:r w:rsidR="00A65380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. </w:t>
      </w:r>
      <w:r w:rsidR="00304CD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A</w:t>
      </w:r>
      <w:r w:rsidR="00304CD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lthough we represent the interests of</w:t>
      </w:r>
      <w:r w:rsidR="00304CD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a minority group</w:t>
      </w:r>
      <w:r w:rsidR="00304CD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, NSEAD members are of course impacted by the ongoing failure to agree a fully funded pay </w:t>
      </w:r>
      <w:r w:rsidR="00B8150E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award.</w:t>
      </w:r>
    </w:p>
    <w:p w14:paraId="4E8F01BF" w14:textId="2FB1D371" w:rsidR="00A56593" w:rsidRPr="00A56593" w:rsidRDefault="00A56593" w:rsidP="00F06A4E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A priority for my members is for any pay offer to be fully funded. Headteachers are telling us that they will be forced to make cuts to</w:t>
      </w:r>
      <w:r w:rsidR="00B8150E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their</w:t>
      </w: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curriculum </w:t>
      </w:r>
      <w:r w:rsidR="00B8150E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offer</w:t>
      </w: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and</w:t>
      </w:r>
      <w:r w:rsidR="00B8150E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that</w:t>
      </w: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the jobs of specialist teachers in foundation subjects are at risk. </w:t>
      </w:r>
      <w:r w:rsidRPr="00A56593">
        <w:rPr>
          <w:rFonts w:asciiTheme="minorHAnsi" w:hAnsiTheme="minorHAnsi"/>
          <w:sz w:val="22"/>
          <w:szCs w:val="22"/>
        </w:rPr>
        <w:t>In 2021, the Department for Education reported that there were 1,040 fewer art and design teache</w:t>
      </w:r>
      <w:r w:rsidRPr="00A56593">
        <w:rPr>
          <w:rFonts w:asciiTheme="minorHAnsi" w:hAnsiTheme="minorHAnsi"/>
          <w:sz w:val="22"/>
          <w:szCs w:val="22"/>
        </w:rPr>
        <w:t xml:space="preserve">rs </w:t>
      </w:r>
      <w:r w:rsidRPr="00A56593">
        <w:rPr>
          <w:rFonts w:asciiTheme="minorHAnsi" w:hAnsiTheme="minorHAnsi"/>
          <w:sz w:val="22"/>
          <w:szCs w:val="22"/>
        </w:rPr>
        <w:t xml:space="preserve">in 2020 than there had been in 2010. This equated to a decline of about 8%. </w:t>
      </w:r>
      <w:r w:rsidRPr="00A56593">
        <w:rPr>
          <w:rFonts w:asciiTheme="minorHAnsi" w:hAnsiTheme="minorHAnsi"/>
          <w:sz w:val="22"/>
          <w:szCs w:val="22"/>
        </w:rPr>
        <w:t xml:space="preserve">Ours is a subject already at risk, and the pressure on school budgets </w:t>
      </w:r>
      <w:r w:rsidR="00B8150E">
        <w:rPr>
          <w:rFonts w:asciiTheme="minorHAnsi" w:hAnsiTheme="minorHAnsi"/>
          <w:sz w:val="22"/>
          <w:szCs w:val="22"/>
        </w:rPr>
        <w:t>of an unfunded</w:t>
      </w:r>
      <w:r w:rsidRPr="00A56593">
        <w:rPr>
          <w:rFonts w:asciiTheme="minorHAnsi" w:hAnsiTheme="minorHAnsi"/>
          <w:sz w:val="22"/>
          <w:szCs w:val="22"/>
        </w:rPr>
        <w:t xml:space="preserve"> pay offer only increases the risk to my members</w:t>
      </w:r>
      <w:r w:rsidR="00B8150E">
        <w:rPr>
          <w:rFonts w:asciiTheme="minorHAnsi" w:hAnsiTheme="minorHAnsi"/>
          <w:sz w:val="22"/>
          <w:szCs w:val="22"/>
        </w:rPr>
        <w:t>’</w:t>
      </w:r>
      <w:r w:rsidRPr="00A56593">
        <w:rPr>
          <w:rFonts w:asciiTheme="minorHAnsi" w:hAnsiTheme="minorHAnsi"/>
          <w:sz w:val="22"/>
          <w:szCs w:val="22"/>
        </w:rPr>
        <w:t xml:space="preserve"> jobs, and to the entitlement of children to have a broad and balanced education.</w:t>
      </w:r>
    </w:p>
    <w:p w14:paraId="4790B726" w14:textId="67C1E7E1" w:rsidR="007A6F1F" w:rsidRPr="00A56593" w:rsidRDefault="00A56593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NSEAD</w:t>
      </w:r>
      <w:r w:rsidR="005A7AAA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members did not approve a ballot for industrial action</w:t>
      </w:r>
      <w:r w:rsidR="00983ABC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when consulted in October</w:t>
      </w:r>
      <w:r w:rsidR="00016796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</w:t>
      </w:r>
      <w:r w:rsidR="006E797D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but</w:t>
      </w:r>
      <w:r w:rsidR="005A7AAA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are fully in support of our colleagues from other trade unions who are taking strike action in protest at the lack of progress in dispute resolution negotiations.</w:t>
      </w:r>
      <w:r w:rsidR="003C42B8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</w:t>
      </w:r>
      <w:r w:rsidR="00B8150E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I will be meeting with the NSEAD Executive later this month to discuss our next steps.</w:t>
      </w:r>
    </w:p>
    <w:p w14:paraId="794DF956" w14:textId="5DA07590" w:rsidR="00631894" w:rsidRPr="00A56593" w:rsidRDefault="004B47DB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I would appreciate confirmation that NS</w:t>
      </w:r>
      <w:r w:rsidR="00FA02F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EAD members are </w:t>
      </w:r>
      <w:r w:rsidR="00FC7837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recognised as having an interest in these negotiations</w:t>
      </w:r>
      <w:r w:rsidR="0088155B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, that </w:t>
      </w:r>
      <w:r w:rsidR="00AA796F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you have concern for their interests</w:t>
      </w:r>
      <w:r w:rsidR="00FC7837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and that their</w:t>
      </w:r>
      <w:r w:rsidR="00836D1A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 xml:space="preserve"> voice will </w:t>
      </w:r>
      <w:r w:rsidR="00A331CC" w:rsidRPr="00A56593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not be ignored.</w:t>
      </w:r>
    </w:p>
    <w:p w14:paraId="62F74946" w14:textId="77777777" w:rsidR="00631894" w:rsidRPr="00631894" w:rsidRDefault="00631894" w:rsidP="00F06A4E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</w:pPr>
    </w:p>
    <w:p w14:paraId="4395F08F" w14:textId="53155CA1" w:rsidR="00856A4F" w:rsidRPr="00B8150E" w:rsidRDefault="00631894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B8150E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lastRenderedPageBreak/>
        <w:t>Yours sincerely</w:t>
      </w:r>
    </w:p>
    <w:p w14:paraId="0701EC6C" w14:textId="758F7B3B" w:rsidR="00A331CC" w:rsidRPr="00B8150E" w:rsidRDefault="00000000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B8150E">
        <w:rPr>
          <w:rFonts w:asciiTheme="minorHAnsi" w:hAnsiTheme="minorHAnsi" w:cstheme="majorHAnsi"/>
          <w:noProof/>
          <w:sz w:val="22"/>
          <w:szCs w:val="22"/>
        </w:rPr>
        <w:pict w14:anchorId="51A1CC23">
          <v:rect id="Ink 1" o:spid="_x0000_s2050" style="position:absolute;margin-left:-.4pt;margin-top:3.7pt;width:158pt;height:41.1pt;z-index:251659264;visibility:visible;mso-wrap-style:square;mso-wrap-distance-left:9pt;mso-wrap-distance-top:0;mso-wrap-distance-right:9pt;mso-wrap-distance-bottom:0;mso-position-horizontal-relative:text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" annotation="t"/>
          </v:rect>
        </w:pict>
      </w:r>
    </w:p>
    <w:p w14:paraId="066AA804" w14:textId="77777777" w:rsidR="00A331CC" w:rsidRPr="00B8150E" w:rsidRDefault="00A331CC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</w:p>
    <w:p w14:paraId="0941A457" w14:textId="21672380" w:rsidR="00F06A4E" w:rsidRPr="00B8150E" w:rsidRDefault="00F06A4E" w:rsidP="00F06A4E">
      <w:pPr>
        <w:spacing w:before="100" w:beforeAutospacing="1" w:after="100" w:afterAutospacing="1"/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</w:pPr>
      <w:r w:rsidRPr="00B8150E">
        <w:rPr>
          <w:rFonts w:asciiTheme="minorHAnsi" w:eastAsia="Times New Roman" w:hAnsiTheme="minorHAnsi" w:cstheme="majorHAnsi"/>
          <w:color w:val="000000"/>
          <w:sz w:val="22"/>
          <w:szCs w:val="22"/>
          <w:lang w:val="en-GB"/>
        </w:rPr>
        <w:t>Michele Gregson, General Secretary National Society of Education in Art and Design Education</w:t>
      </w:r>
    </w:p>
    <w:sectPr w:rsidR="00F06A4E" w:rsidRPr="00B8150E" w:rsidSect="00F876F9">
      <w:footerReference w:type="default" r:id="rId12"/>
      <w:pgSz w:w="12240" w:h="15840"/>
      <w:pgMar w:top="1418" w:right="1608" w:bottom="1276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EFAA" w14:textId="77777777" w:rsidR="00B92E7F" w:rsidRDefault="00B92E7F">
      <w:r>
        <w:separator/>
      </w:r>
    </w:p>
  </w:endnote>
  <w:endnote w:type="continuationSeparator" w:id="0">
    <w:p w14:paraId="4B2209D2" w14:textId="77777777" w:rsidR="00B92E7F" w:rsidRDefault="00B9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D9F1" w14:textId="6786EC7F" w:rsidR="00CA1F81" w:rsidRDefault="00000000" w:rsidP="00973B68">
    <w:pPr>
      <w:ind w:left="720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A75C" w14:textId="77777777" w:rsidR="00B92E7F" w:rsidRDefault="00B92E7F">
      <w:r>
        <w:separator/>
      </w:r>
    </w:p>
  </w:footnote>
  <w:footnote w:type="continuationSeparator" w:id="0">
    <w:p w14:paraId="311775B2" w14:textId="77777777" w:rsidR="00B92E7F" w:rsidRDefault="00B9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76109"/>
    <w:multiLevelType w:val="multilevel"/>
    <w:tmpl w:val="9E2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C6DC2"/>
    <w:multiLevelType w:val="multilevel"/>
    <w:tmpl w:val="F32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7946631">
    <w:abstractNumId w:val="0"/>
  </w:num>
  <w:num w:numId="2" w16cid:durableId="166292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1C0"/>
    <w:rsid w:val="00016796"/>
    <w:rsid w:val="000345A0"/>
    <w:rsid w:val="00084C53"/>
    <w:rsid w:val="001A2CD3"/>
    <w:rsid w:val="001D3721"/>
    <w:rsid w:val="0025793B"/>
    <w:rsid w:val="002B6FDB"/>
    <w:rsid w:val="002B7F8C"/>
    <w:rsid w:val="002E4530"/>
    <w:rsid w:val="00304CDF"/>
    <w:rsid w:val="003551C0"/>
    <w:rsid w:val="00356E64"/>
    <w:rsid w:val="00395254"/>
    <w:rsid w:val="003C1A94"/>
    <w:rsid w:val="003C42B8"/>
    <w:rsid w:val="003D245A"/>
    <w:rsid w:val="00403AC7"/>
    <w:rsid w:val="00451E76"/>
    <w:rsid w:val="004B47DB"/>
    <w:rsid w:val="00505326"/>
    <w:rsid w:val="00513485"/>
    <w:rsid w:val="00526A05"/>
    <w:rsid w:val="00527CF7"/>
    <w:rsid w:val="005A7AAA"/>
    <w:rsid w:val="005E667C"/>
    <w:rsid w:val="005F07DF"/>
    <w:rsid w:val="00631894"/>
    <w:rsid w:val="00646959"/>
    <w:rsid w:val="00647BF0"/>
    <w:rsid w:val="00671221"/>
    <w:rsid w:val="006E797D"/>
    <w:rsid w:val="006F28AA"/>
    <w:rsid w:val="00765D7A"/>
    <w:rsid w:val="007A6F1F"/>
    <w:rsid w:val="007B74EC"/>
    <w:rsid w:val="007F330B"/>
    <w:rsid w:val="00802E6F"/>
    <w:rsid w:val="0083117A"/>
    <w:rsid w:val="00836D1A"/>
    <w:rsid w:val="00856A4F"/>
    <w:rsid w:val="0086762E"/>
    <w:rsid w:val="0088155B"/>
    <w:rsid w:val="00884918"/>
    <w:rsid w:val="00900978"/>
    <w:rsid w:val="00953831"/>
    <w:rsid w:val="00973B68"/>
    <w:rsid w:val="00975A42"/>
    <w:rsid w:val="00983ABC"/>
    <w:rsid w:val="009950A1"/>
    <w:rsid w:val="00A24DC5"/>
    <w:rsid w:val="00A331CC"/>
    <w:rsid w:val="00A56593"/>
    <w:rsid w:val="00A65380"/>
    <w:rsid w:val="00AA796F"/>
    <w:rsid w:val="00AB4404"/>
    <w:rsid w:val="00AC3ADE"/>
    <w:rsid w:val="00AE07BD"/>
    <w:rsid w:val="00B8150E"/>
    <w:rsid w:val="00B92E7F"/>
    <w:rsid w:val="00B9312E"/>
    <w:rsid w:val="00B93915"/>
    <w:rsid w:val="00BC5B0D"/>
    <w:rsid w:val="00BC76DC"/>
    <w:rsid w:val="00BE5A52"/>
    <w:rsid w:val="00C22EDF"/>
    <w:rsid w:val="00C817C2"/>
    <w:rsid w:val="00CA3CC8"/>
    <w:rsid w:val="00CA57C1"/>
    <w:rsid w:val="00CC0D01"/>
    <w:rsid w:val="00D71943"/>
    <w:rsid w:val="00D76DE0"/>
    <w:rsid w:val="00D96FCC"/>
    <w:rsid w:val="00E00615"/>
    <w:rsid w:val="00E20FA5"/>
    <w:rsid w:val="00E45402"/>
    <w:rsid w:val="00E561D8"/>
    <w:rsid w:val="00E72DA9"/>
    <w:rsid w:val="00EC0ADB"/>
    <w:rsid w:val="00F06A4E"/>
    <w:rsid w:val="00F217E2"/>
    <w:rsid w:val="00F40E65"/>
    <w:rsid w:val="00FA02FF"/>
    <w:rsid w:val="00FA08FE"/>
    <w:rsid w:val="00FC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DCD9C7"/>
  <w15:docId w15:val="{706F6E72-E273-45A0-AF58-0D70F12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F9"/>
  </w:style>
  <w:style w:type="paragraph" w:styleId="Heading1">
    <w:name w:val="heading 1"/>
    <w:basedOn w:val="Normal"/>
    <w:next w:val="Normal"/>
    <w:uiPriority w:val="9"/>
    <w:qFormat/>
    <w:rsid w:val="00F876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876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876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876F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876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876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876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876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0B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3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68"/>
  </w:style>
  <w:style w:type="paragraph" w:styleId="Footer">
    <w:name w:val="footer"/>
    <w:basedOn w:val="Normal"/>
    <w:link w:val="FooterChar"/>
    <w:uiPriority w:val="99"/>
    <w:unhideWhenUsed/>
    <w:rsid w:val="00973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68"/>
  </w:style>
  <w:style w:type="character" w:styleId="Strong">
    <w:name w:val="Strong"/>
    <w:basedOn w:val="DefaultParagraphFont"/>
    <w:uiPriority w:val="22"/>
    <w:qFormat/>
    <w:rsid w:val="007F330B"/>
    <w:rPr>
      <w:b/>
      <w:bCs/>
    </w:rPr>
  </w:style>
  <w:style w:type="paragraph" w:styleId="ListParagraph">
    <w:name w:val="List Paragraph"/>
    <w:basedOn w:val="Normal"/>
    <w:uiPriority w:val="34"/>
    <w:qFormat/>
    <w:rsid w:val="003C1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-OF-STATE.PS@education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671bd5-fa50-4fdc-8e49-f4acc7aaa49e">
      <UserInfo>
        <DisplayName/>
        <AccountId xsi:nil="true"/>
        <AccountType/>
      </UserInfo>
    </SharedWithUsers>
    <TaxCatchAll xmlns="08671bd5-fa50-4fdc-8e49-f4acc7aaa49e" xsi:nil="true"/>
    <RobinsonMaxine xmlns="a174fbb5-0beb-4a8a-aecc-497742c27962">
      <Url xsi:nil="true"/>
      <Description xsi:nil="true"/>
    </RobinsonMaxine>
    <lcf76f155ced4ddcb4097134ff3c332f xmlns="a174fbb5-0beb-4a8a-aecc-497742c279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00C0385588940AA6AB11678C0AA50" ma:contentTypeVersion="17" ma:contentTypeDescription="Create a new document." ma:contentTypeScope="" ma:versionID="b703fd5f12b2e78a7406175fcc7872e0">
  <xsd:schema xmlns:xsd="http://www.w3.org/2001/XMLSchema" xmlns:xs="http://www.w3.org/2001/XMLSchema" xmlns:p="http://schemas.microsoft.com/office/2006/metadata/properties" xmlns:ns2="a174fbb5-0beb-4a8a-aecc-497742c27962" xmlns:ns3="08671bd5-fa50-4fdc-8e49-f4acc7aaa49e" targetNamespace="http://schemas.microsoft.com/office/2006/metadata/properties" ma:root="true" ma:fieldsID="9d116c6eeef32bfe7364ac14d896e921" ns2:_="" ns3:_="">
    <xsd:import namespace="a174fbb5-0beb-4a8a-aecc-497742c27962"/>
    <xsd:import namespace="08671bd5-fa50-4fdc-8e49-f4acc7aaa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obinsonMax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fbb5-0beb-4a8a-aecc-497742c2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900b6-3428-485a-9cc5-63b9f150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binsonMaxine" ma:index="24" nillable="true" ma:displayName="Robinson Maxine" ma:description="onenote file" ma:format="Hyperlink" ma:internalName="RobinsonMax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1bd5-fa50-4fdc-8e49-f4acc7aaa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ad66a-7050-4c32-bc63-c55d90aa0dca}" ma:internalName="TaxCatchAll" ma:showField="CatchAllData" ma:web="08671bd5-fa50-4fdc-8e49-f4acc7aaa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10BE3-9429-449D-A4E4-A9E05DB2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F50DC-02A1-4703-B248-1A7B011A65A8}">
  <ds:schemaRefs>
    <ds:schemaRef ds:uri="http://schemas.microsoft.com/office/2006/metadata/properties"/>
    <ds:schemaRef ds:uri="http://schemas.microsoft.com/office/infopath/2007/PartnerControls"/>
    <ds:schemaRef ds:uri="08671bd5-fa50-4fdc-8e49-f4acc7aaa49e"/>
    <ds:schemaRef ds:uri="a174fbb5-0beb-4a8a-aecc-497742c27962"/>
  </ds:schemaRefs>
</ds:datastoreItem>
</file>

<file path=customXml/itemProps3.xml><?xml version="1.0" encoding="utf-8"?>
<ds:datastoreItem xmlns:ds="http://schemas.openxmlformats.org/officeDocument/2006/customXml" ds:itemID="{034D386C-012C-45B8-B7FB-EDD1712B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4fbb5-0beb-4a8a-aecc-497742c27962"/>
    <ds:schemaRef ds:uri="08671bd5-fa50-4fdc-8e49-f4acc7aaa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Michele Gregson</cp:lastModifiedBy>
  <cp:revision>5</cp:revision>
  <dcterms:created xsi:type="dcterms:W3CDTF">2023-04-05T11:15:00Z</dcterms:created>
  <dcterms:modified xsi:type="dcterms:W3CDTF">2023-04-05T13:51:00Z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0x01010084D00C0385588940AA6AB11678C0AA50</vt:lpwstr>
  </property>
  <property fmtid="{D5CDD505-2E9C-101B-9397-08002B2CF9AE}" pid="3" name="Order">
    <vt:r8>19000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