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053FF" w14:textId="77777777" w:rsidR="004363D1" w:rsidRDefault="004363D1" w:rsidP="004D36F8">
      <w:pPr>
        <w:ind w:left="-426"/>
        <w:jc w:val="both"/>
        <w:rPr>
          <w:sz w:val="24"/>
          <w:szCs w:val="24"/>
        </w:rPr>
      </w:pPr>
      <w:r>
        <w:rPr>
          <w:noProof/>
        </w:rPr>
        <mc:AlternateContent>
          <mc:Choice Requires="wps">
            <w:drawing>
              <wp:anchor distT="0" distB="0" distL="114300" distR="114300" simplePos="0" relativeHeight="251658240" behindDoc="0" locked="0" layoutInCell="1" allowOverlap="1" wp14:anchorId="060E6ECC" wp14:editId="72BD3C8E">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591239A5" w14:textId="77777777" w:rsidR="004363D1" w:rsidRDefault="004363D1" w:rsidP="004363D1">
                            <w:pPr>
                              <w:jc w:val="center"/>
                              <w:rPr>
                                <w:rFonts w:ascii="Tahoma" w:hAnsi="Tahoma" w:cs="Tahoma"/>
                                <w:b/>
                                <w:color w:val="660066"/>
                                <w:sz w:val="24"/>
                                <w:szCs w:val="24"/>
                              </w:rPr>
                            </w:pPr>
                          </w:p>
                          <w:p w14:paraId="2B3A6421" w14:textId="5DDB5946" w:rsidR="004363D1" w:rsidRDefault="004363D1" w:rsidP="004363D1">
                            <w:pPr>
                              <w:jc w:val="center"/>
                              <w:rPr>
                                <w:rFonts w:cs="Open Sans"/>
                                <w:b/>
                                <w:color w:val="660066"/>
                                <w:sz w:val="24"/>
                                <w:szCs w:val="24"/>
                              </w:rPr>
                            </w:pPr>
                            <w:r w:rsidRPr="004363D1">
                              <w:rPr>
                                <w:rFonts w:cs="Open Sans"/>
                                <w:b/>
                                <w:color w:val="660066"/>
                                <w:sz w:val="24"/>
                                <w:szCs w:val="24"/>
                              </w:rPr>
                              <w:t>The All-Party Parliamentary Group for                                                               Art, Craft and Design in Education</w:t>
                            </w:r>
                          </w:p>
                          <w:p w14:paraId="42FCC346" w14:textId="6943B6A9" w:rsidR="004363D1" w:rsidRPr="004363D1" w:rsidRDefault="004363D1" w:rsidP="004363D1">
                            <w:pPr>
                              <w:jc w:val="center"/>
                              <w:rPr>
                                <w:rFonts w:cs="Open Sans"/>
                                <w:color w:val="660066"/>
                                <w:sz w:val="24"/>
                                <w:szCs w:val="24"/>
                              </w:rPr>
                            </w:pPr>
                            <w:r>
                              <w:rPr>
                                <w:rFonts w:cs="Open Sans"/>
                                <w:color w:val="660066"/>
                                <w:sz w:val="24"/>
                                <w:szCs w:val="24"/>
                              </w:rPr>
                              <w:t>Annual General Meeting – Wednesday 22</w:t>
                            </w:r>
                            <w:r w:rsidRPr="004363D1">
                              <w:rPr>
                                <w:rFonts w:cs="Open Sans"/>
                                <w:color w:val="660066"/>
                                <w:sz w:val="24"/>
                                <w:szCs w:val="24"/>
                                <w:vertAlign w:val="superscript"/>
                              </w:rPr>
                              <w:t>nd</w:t>
                            </w:r>
                            <w:r>
                              <w:rPr>
                                <w:rFonts w:cs="Open Sans"/>
                                <w:color w:val="660066"/>
                                <w:sz w:val="24"/>
                                <w:szCs w:val="24"/>
                              </w:rPr>
                              <w:t xml:space="preserve"> January 2020 from 4pm – 4.30pm in Room U</w:t>
                            </w:r>
                            <w:r w:rsidR="004156F5">
                              <w:rPr>
                                <w:rFonts w:cs="Open Sans"/>
                                <w:color w:val="660066"/>
                                <w:sz w:val="24"/>
                                <w:szCs w:val="24"/>
                              </w:rPr>
                              <w:t>, Portcullis House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E6ECC"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" fillcolor="#e5dfec" stroked="f" strokecolor="#f2f2f2" strokeweight="3pt">
                <v:shadow color="#243f60" opacity=".5"/>
                <v:path arrowok="t"/>
                <v:textbox>
                  <w:txbxContent>
                    <w:p w14:paraId="591239A5" w14:textId="77777777" w:rsidR="004363D1" w:rsidRDefault="004363D1" w:rsidP="004363D1">
                      <w:pPr>
                        <w:jc w:val="center"/>
                        <w:rPr>
                          <w:rFonts w:ascii="Tahoma" w:hAnsi="Tahoma" w:cs="Tahoma"/>
                          <w:b/>
                          <w:color w:val="660066"/>
                          <w:sz w:val="24"/>
                          <w:szCs w:val="24"/>
                        </w:rPr>
                      </w:pPr>
                    </w:p>
                    <w:p w14:paraId="2B3A6421" w14:textId="5DDB5946" w:rsidR="004363D1" w:rsidRDefault="004363D1" w:rsidP="004363D1">
                      <w:pPr>
                        <w:jc w:val="center"/>
                        <w:rPr>
                          <w:rFonts w:cs="Open Sans"/>
                          <w:b/>
                          <w:color w:val="660066"/>
                          <w:sz w:val="24"/>
                          <w:szCs w:val="24"/>
                        </w:rPr>
                      </w:pPr>
                      <w:r w:rsidRPr="004363D1">
                        <w:rPr>
                          <w:rFonts w:cs="Open Sans"/>
                          <w:b/>
                          <w:color w:val="660066"/>
                          <w:sz w:val="24"/>
                          <w:szCs w:val="24"/>
                        </w:rPr>
                        <w:t>The All-Party Parliamentary Group for                                                               Art, Craft and Design in Education</w:t>
                      </w:r>
                    </w:p>
                    <w:p w14:paraId="42FCC346" w14:textId="6943B6A9" w:rsidR="004363D1" w:rsidRPr="004363D1" w:rsidRDefault="004363D1" w:rsidP="004363D1">
                      <w:pPr>
                        <w:jc w:val="center"/>
                        <w:rPr>
                          <w:rFonts w:cs="Open Sans"/>
                          <w:color w:val="660066"/>
                          <w:sz w:val="24"/>
                          <w:szCs w:val="24"/>
                        </w:rPr>
                      </w:pPr>
                      <w:r>
                        <w:rPr>
                          <w:rFonts w:cs="Open Sans"/>
                          <w:color w:val="660066"/>
                          <w:sz w:val="24"/>
                          <w:szCs w:val="24"/>
                        </w:rPr>
                        <w:t>Annual General Meeting – Wednesday 22</w:t>
                      </w:r>
                      <w:r w:rsidRPr="004363D1">
                        <w:rPr>
                          <w:rFonts w:cs="Open Sans"/>
                          <w:color w:val="660066"/>
                          <w:sz w:val="24"/>
                          <w:szCs w:val="24"/>
                          <w:vertAlign w:val="superscript"/>
                        </w:rPr>
                        <w:t>nd</w:t>
                      </w:r>
                      <w:r>
                        <w:rPr>
                          <w:rFonts w:cs="Open Sans"/>
                          <w:color w:val="660066"/>
                          <w:sz w:val="24"/>
                          <w:szCs w:val="24"/>
                        </w:rPr>
                        <w:t xml:space="preserve"> January 2020 from 4pm – 4.30pm in Room U</w:t>
                      </w:r>
                      <w:r w:rsidR="004156F5">
                        <w:rPr>
                          <w:rFonts w:cs="Open Sans"/>
                          <w:color w:val="660066"/>
                          <w:sz w:val="24"/>
                          <w:szCs w:val="24"/>
                        </w:rPr>
                        <w:t>, Portcullis House</w:t>
                      </w:r>
                    </w:p>
                  </w:txbxContent>
                </v:textbox>
              </v:shape>
            </w:pict>
          </mc:Fallback>
        </mc:AlternateContent>
      </w:r>
      <w:r>
        <w:rPr>
          <w:noProof/>
          <w:sz w:val="24"/>
          <w:szCs w:val="24"/>
        </w:rPr>
        <w:drawing>
          <wp:inline distT="0" distB="0" distL="0" distR="0" wp14:anchorId="60C9197B" wp14:editId="1DE3744E">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931B372" w14:textId="77777777" w:rsidR="004363D1" w:rsidRDefault="004363D1" w:rsidP="004D36F8">
      <w:pPr>
        <w:jc w:val="both"/>
        <w:rPr>
          <w:b/>
          <w:sz w:val="24"/>
        </w:rPr>
      </w:pPr>
    </w:p>
    <w:p w14:paraId="44F53233" w14:textId="3CCF7087" w:rsidR="00EA4CF2" w:rsidRDefault="00EA4CF2" w:rsidP="004D36F8">
      <w:pPr>
        <w:jc w:val="both"/>
        <w:rPr>
          <w:b/>
          <w:sz w:val="32"/>
        </w:rPr>
      </w:pPr>
      <w:r>
        <w:rPr>
          <w:b/>
          <w:sz w:val="32"/>
        </w:rPr>
        <w:t xml:space="preserve">Minutes </w:t>
      </w:r>
    </w:p>
    <w:p w14:paraId="7D1CCBD9" w14:textId="77777777" w:rsidR="004D36F8" w:rsidRPr="004D36F8" w:rsidRDefault="004D36F8" w:rsidP="004D36F8">
      <w:pPr>
        <w:jc w:val="both"/>
        <w:rPr>
          <w:b/>
          <w:sz w:val="24"/>
        </w:rPr>
      </w:pPr>
    </w:p>
    <w:p w14:paraId="209562F5" w14:textId="1F71144C" w:rsidR="00EA4CF2" w:rsidRPr="007D2C45" w:rsidRDefault="004D36F8" w:rsidP="004D36F8">
      <w:pPr>
        <w:pStyle w:val="ListParagraph"/>
        <w:numPr>
          <w:ilvl w:val="0"/>
          <w:numId w:val="6"/>
        </w:numPr>
        <w:rPr>
          <w:b/>
          <w:sz w:val="32"/>
        </w:rPr>
      </w:pPr>
      <w:r>
        <w:rPr>
          <w:sz w:val="24"/>
          <w:szCs w:val="24"/>
        </w:rPr>
        <w:t xml:space="preserve">Sharon </w:t>
      </w:r>
      <w:r w:rsidR="007D2C45">
        <w:rPr>
          <w:sz w:val="24"/>
          <w:szCs w:val="24"/>
        </w:rPr>
        <w:t xml:space="preserve">Hodgson MP </w:t>
      </w:r>
      <w:r>
        <w:rPr>
          <w:sz w:val="24"/>
          <w:szCs w:val="24"/>
        </w:rPr>
        <w:t>opened the meeting</w:t>
      </w:r>
      <w:r w:rsidR="00734193">
        <w:rPr>
          <w:sz w:val="24"/>
          <w:szCs w:val="24"/>
        </w:rPr>
        <w:t>, welcome everyone and listed the apologies given (these are listed below)</w:t>
      </w:r>
      <w:r w:rsidR="007D2C45">
        <w:rPr>
          <w:sz w:val="24"/>
          <w:szCs w:val="24"/>
        </w:rPr>
        <w:t xml:space="preserve">. </w:t>
      </w:r>
      <w:r w:rsidR="00734193">
        <w:rPr>
          <w:sz w:val="24"/>
          <w:szCs w:val="24"/>
        </w:rPr>
        <w:t xml:space="preserve">  </w:t>
      </w:r>
    </w:p>
    <w:p w14:paraId="502478C2" w14:textId="77777777" w:rsidR="007D2C45" w:rsidRPr="007D2C45" w:rsidRDefault="007D2C45" w:rsidP="007D2C45">
      <w:pPr>
        <w:rPr>
          <w:b/>
          <w:sz w:val="32"/>
        </w:rPr>
      </w:pPr>
    </w:p>
    <w:p w14:paraId="767224FC" w14:textId="284CD46D" w:rsidR="00734193" w:rsidRPr="0058694A" w:rsidRDefault="0058694A" w:rsidP="004D36F8">
      <w:pPr>
        <w:pStyle w:val="ListParagraph"/>
        <w:numPr>
          <w:ilvl w:val="0"/>
          <w:numId w:val="6"/>
        </w:numPr>
        <w:rPr>
          <w:b/>
          <w:sz w:val="32"/>
        </w:rPr>
      </w:pPr>
      <w:r>
        <w:rPr>
          <w:sz w:val="24"/>
          <w:szCs w:val="24"/>
        </w:rPr>
        <w:t xml:space="preserve">The election of officers was agreed as below: </w:t>
      </w:r>
    </w:p>
    <w:p w14:paraId="17C621AF" w14:textId="77777777" w:rsidR="0058694A" w:rsidRPr="0058694A" w:rsidRDefault="0058694A" w:rsidP="0058694A">
      <w:pPr>
        <w:rPr>
          <w:sz w:val="24"/>
        </w:rPr>
      </w:pPr>
    </w:p>
    <w:p w14:paraId="2706FF42" w14:textId="77777777" w:rsidR="0058694A" w:rsidRPr="0058694A" w:rsidRDefault="0058694A" w:rsidP="0058694A">
      <w:pPr>
        <w:pStyle w:val="ListParagraph"/>
        <w:numPr>
          <w:ilvl w:val="1"/>
          <w:numId w:val="6"/>
        </w:numPr>
        <w:rPr>
          <w:sz w:val="24"/>
        </w:rPr>
      </w:pPr>
      <w:r w:rsidRPr="0058694A">
        <w:rPr>
          <w:sz w:val="24"/>
        </w:rPr>
        <w:t xml:space="preserve">Sharon Hodgson MP – Chair </w:t>
      </w:r>
    </w:p>
    <w:p w14:paraId="527B4D4C" w14:textId="77777777" w:rsidR="0058694A" w:rsidRPr="0058694A" w:rsidRDefault="0058694A" w:rsidP="0058694A">
      <w:pPr>
        <w:pStyle w:val="ListParagraph"/>
        <w:numPr>
          <w:ilvl w:val="1"/>
          <w:numId w:val="6"/>
        </w:numPr>
        <w:rPr>
          <w:sz w:val="24"/>
        </w:rPr>
      </w:pPr>
      <w:r w:rsidRPr="0058694A">
        <w:rPr>
          <w:sz w:val="24"/>
        </w:rPr>
        <w:t xml:space="preserve">Gillian Keegan Conservative – Vice-Chair </w:t>
      </w:r>
    </w:p>
    <w:p w14:paraId="5F513549" w14:textId="77777777" w:rsidR="0058694A" w:rsidRPr="0058694A" w:rsidRDefault="0058694A" w:rsidP="0058694A">
      <w:pPr>
        <w:pStyle w:val="ListParagraph"/>
        <w:numPr>
          <w:ilvl w:val="1"/>
          <w:numId w:val="6"/>
        </w:numPr>
        <w:rPr>
          <w:sz w:val="24"/>
        </w:rPr>
      </w:pPr>
      <w:r w:rsidRPr="0058694A">
        <w:rPr>
          <w:sz w:val="24"/>
        </w:rPr>
        <w:t xml:space="preserve">Baroness Nye Labour – Vice-Chair </w:t>
      </w:r>
    </w:p>
    <w:p w14:paraId="49761D6B" w14:textId="77777777" w:rsidR="0058694A" w:rsidRPr="0058694A" w:rsidRDefault="0058694A" w:rsidP="0058694A">
      <w:pPr>
        <w:pStyle w:val="ListParagraph"/>
        <w:numPr>
          <w:ilvl w:val="1"/>
          <w:numId w:val="6"/>
        </w:numPr>
        <w:rPr>
          <w:sz w:val="24"/>
        </w:rPr>
      </w:pPr>
      <w:r w:rsidRPr="0058694A">
        <w:rPr>
          <w:sz w:val="24"/>
        </w:rPr>
        <w:t>Baroness Jones of Whitchurch Labour – Vice-Chair</w:t>
      </w:r>
    </w:p>
    <w:p w14:paraId="53535AED" w14:textId="77777777" w:rsidR="0058694A" w:rsidRPr="0058694A" w:rsidRDefault="0058694A" w:rsidP="0058694A">
      <w:pPr>
        <w:pStyle w:val="ListParagraph"/>
        <w:numPr>
          <w:ilvl w:val="1"/>
          <w:numId w:val="6"/>
        </w:numPr>
        <w:rPr>
          <w:sz w:val="24"/>
        </w:rPr>
      </w:pPr>
      <w:r w:rsidRPr="0058694A">
        <w:rPr>
          <w:sz w:val="24"/>
        </w:rPr>
        <w:t xml:space="preserve">The Earl of </w:t>
      </w:r>
      <w:proofErr w:type="spellStart"/>
      <w:r w:rsidRPr="0058694A">
        <w:rPr>
          <w:sz w:val="24"/>
        </w:rPr>
        <w:t>Clancarty</w:t>
      </w:r>
      <w:proofErr w:type="spellEnd"/>
      <w:r w:rsidRPr="0058694A">
        <w:rPr>
          <w:sz w:val="24"/>
        </w:rPr>
        <w:t xml:space="preserve"> Crossbench – Vice-Chair</w:t>
      </w:r>
    </w:p>
    <w:p w14:paraId="0A11C227" w14:textId="2AF623FB" w:rsidR="0058694A" w:rsidRDefault="0058694A" w:rsidP="0056440C">
      <w:pPr>
        <w:pStyle w:val="ListParagraph"/>
        <w:numPr>
          <w:ilvl w:val="1"/>
          <w:numId w:val="6"/>
        </w:numPr>
        <w:rPr>
          <w:sz w:val="24"/>
        </w:rPr>
      </w:pPr>
      <w:r w:rsidRPr="0058694A">
        <w:rPr>
          <w:sz w:val="24"/>
        </w:rPr>
        <w:t>Lord Cormack - Vice-Chair</w:t>
      </w:r>
    </w:p>
    <w:p w14:paraId="3FCF1CF0" w14:textId="4F16439E" w:rsidR="00871C69" w:rsidRDefault="00871C69" w:rsidP="00871C69">
      <w:pPr>
        <w:rPr>
          <w:sz w:val="24"/>
        </w:rPr>
      </w:pPr>
    </w:p>
    <w:p w14:paraId="242CD6E6" w14:textId="7C669E16" w:rsidR="00871C69" w:rsidRPr="00871C69" w:rsidRDefault="00871C69" w:rsidP="00871C69">
      <w:pPr>
        <w:pStyle w:val="ListParagraph"/>
        <w:numPr>
          <w:ilvl w:val="0"/>
          <w:numId w:val="6"/>
        </w:numPr>
        <w:rPr>
          <w:sz w:val="24"/>
        </w:rPr>
      </w:pPr>
      <w:r>
        <w:rPr>
          <w:sz w:val="24"/>
        </w:rPr>
        <w:t>It was agreed that Susan Coles will continue to provide secretariat services to the group</w:t>
      </w:r>
      <w:r w:rsidR="006A0583">
        <w:rPr>
          <w:sz w:val="24"/>
        </w:rPr>
        <w:t>, on behalf of NSEAD National Society for Education in Art and Design.</w:t>
      </w:r>
      <w:r>
        <w:rPr>
          <w:sz w:val="24"/>
        </w:rPr>
        <w:t xml:space="preserve">. </w:t>
      </w:r>
    </w:p>
    <w:p w14:paraId="00B8A0FB" w14:textId="3E829E22" w:rsidR="0056440C" w:rsidRDefault="0056440C" w:rsidP="0056440C">
      <w:pPr>
        <w:pStyle w:val="ListParagraph"/>
        <w:ind w:left="360"/>
        <w:rPr>
          <w:sz w:val="24"/>
        </w:rPr>
      </w:pPr>
    </w:p>
    <w:p w14:paraId="33F966BA" w14:textId="2135C505" w:rsidR="0056440C" w:rsidRDefault="00D551ED" w:rsidP="0056440C">
      <w:pPr>
        <w:pStyle w:val="ListParagraph"/>
        <w:numPr>
          <w:ilvl w:val="0"/>
          <w:numId w:val="6"/>
        </w:numPr>
        <w:rPr>
          <w:sz w:val="24"/>
        </w:rPr>
      </w:pPr>
      <w:r>
        <w:rPr>
          <w:sz w:val="24"/>
        </w:rPr>
        <w:t xml:space="preserve">Sharon provided details of the first meeting: </w:t>
      </w:r>
    </w:p>
    <w:p w14:paraId="26D40C03" w14:textId="3E54B37B" w:rsidR="00D551ED" w:rsidRDefault="00D551ED" w:rsidP="00D551ED">
      <w:pPr>
        <w:rPr>
          <w:sz w:val="24"/>
        </w:rPr>
      </w:pPr>
    </w:p>
    <w:p w14:paraId="4A7BAB48" w14:textId="77777777" w:rsidR="00D551ED" w:rsidRPr="00D551ED" w:rsidRDefault="00D551ED" w:rsidP="00D551ED">
      <w:pPr>
        <w:pStyle w:val="ListParagraph"/>
        <w:numPr>
          <w:ilvl w:val="1"/>
          <w:numId w:val="6"/>
        </w:numPr>
        <w:rPr>
          <w:sz w:val="24"/>
        </w:rPr>
      </w:pPr>
      <w:r w:rsidRPr="00D551ED">
        <w:rPr>
          <w:sz w:val="24"/>
        </w:rPr>
        <w:t xml:space="preserve">The first meeting of the year will take place on Tuesday the 25th February 2020 from 5pm to 7pm in Committee Room 5. </w:t>
      </w:r>
    </w:p>
    <w:p w14:paraId="0566C59F" w14:textId="77777777" w:rsidR="00D551ED" w:rsidRPr="00D551ED" w:rsidRDefault="00D551ED" w:rsidP="00D551ED">
      <w:pPr>
        <w:pStyle w:val="ListParagraph"/>
        <w:ind w:left="1080"/>
        <w:rPr>
          <w:sz w:val="24"/>
        </w:rPr>
      </w:pPr>
    </w:p>
    <w:p w14:paraId="52B81DC8" w14:textId="77777777" w:rsidR="00D551ED" w:rsidRPr="00D551ED" w:rsidRDefault="00D551ED" w:rsidP="00D551ED">
      <w:pPr>
        <w:pStyle w:val="ListParagraph"/>
        <w:numPr>
          <w:ilvl w:val="1"/>
          <w:numId w:val="6"/>
        </w:numPr>
        <w:rPr>
          <w:sz w:val="24"/>
        </w:rPr>
      </w:pPr>
      <w:r w:rsidRPr="00D551ED">
        <w:rPr>
          <w:sz w:val="24"/>
        </w:rPr>
        <w:t xml:space="preserve">As it is a new Parliament the first meeting will set out the intentions and aims of the APPG. </w:t>
      </w:r>
    </w:p>
    <w:p w14:paraId="7C5B6442" w14:textId="77777777" w:rsidR="00D551ED" w:rsidRPr="00D551ED" w:rsidRDefault="00D551ED" w:rsidP="00D551ED">
      <w:pPr>
        <w:pStyle w:val="ListParagraph"/>
        <w:ind w:left="1080"/>
        <w:rPr>
          <w:sz w:val="24"/>
        </w:rPr>
      </w:pPr>
    </w:p>
    <w:p w14:paraId="592239AD" w14:textId="77777777" w:rsidR="00D551ED" w:rsidRPr="00D551ED" w:rsidRDefault="00D551ED" w:rsidP="00D551ED">
      <w:pPr>
        <w:pStyle w:val="ListParagraph"/>
        <w:numPr>
          <w:ilvl w:val="1"/>
          <w:numId w:val="6"/>
        </w:numPr>
        <w:rPr>
          <w:sz w:val="24"/>
        </w:rPr>
      </w:pPr>
      <w:r w:rsidRPr="00D551ED">
        <w:rPr>
          <w:sz w:val="24"/>
        </w:rPr>
        <w:t xml:space="preserve">Sharon and Susan Coles to discuss how and why the group came about in 2013. This will include and overview of the campaigns and successes, the children’s voices that have been heard, the relationships with the Department for Education and various Secretaries of State for Education. </w:t>
      </w:r>
    </w:p>
    <w:p w14:paraId="110B8BE0" w14:textId="77777777" w:rsidR="00D551ED" w:rsidRPr="00D551ED" w:rsidRDefault="00D551ED" w:rsidP="00D551ED">
      <w:pPr>
        <w:pStyle w:val="ListParagraph"/>
        <w:ind w:left="1080"/>
        <w:rPr>
          <w:sz w:val="24"/>
        </w:rPr>
      </w:pPr>
    </w:p>
    <w:p w14:paraId="0301C4AE" w14:textId="77777777" w:rsidR="00D551ED" w:rsidRPr="00D551ED" w:rsidRDefault="00D551ED" w:rsidP="00D551ED">
      <w:pPr>
        <w:pStyle w:val="ListParagraph"/>
        <w:numPr>
          <w:ilvl w:val="1"/>
          <w:numId w:val="6"/>
        </w:numPr>
        <w:rPr>
          <w:sz w:val="24"/>
        </w:rPr>
      </w:pPr>
      <w:r w:rsidRPr="00D551ED">
        <w:rPr>
          <w:sz w:val="24"/>
        </w:rPr>
        <w:t xml:space="preserve">Earl of </w:t>
      </w:r>
      <w:proofErr w:type="spellStart"/>
      <w:r w:rsidRPr="00D551ED">
        <w:rPr>
          <w:sz w:val="24"/>
        </w:rPr>
        <w:t>Clancarty</w:t>
      </w:r>
      <w:proofErr w:type="spellEnd"/>
      <w:r w:rsidRPr="00D551ED">
        <w:rPr>
          <w:sz w:val="24"/>
        </w:rPr>
        <w:t xml:space="preserve"> will be asked to talk about the lack of government support for the Erasmus Higher Education programme after Brexit.</w:t>
      </w:r>
    </w:p>
    <w:p w14:paraId="75E2F271" w14:textId="77777777" w:rsidR="00D551ED" w:rsidRPr="00D551ED" w:rsidRDefault="00D551ED" w:rsidP="00D551ED">
      <w:pPr>
        <w:pStyle w:val="ListParagraph"/>
        <w:ind w:left="1080"/>
        <w:rPr>
          <w:sz w:val="24"/>
        </w:rPr>
      </w:pPr>
    </w:p>
    <w:p w14:paraId="1E7BD1D7" w14:textId="77777777" w:rsidR="00D551ED" w:rsidRPr="00D551ED" w:rsidRDefault="00D551ED" w:rsidP="00D551ED">
      <w:pPr>
        <w:pStyle w:val="ListParagraph"/>
        <w:numPr>
          <w:ilvl w:val="1"/>
          <w:numId w:val="6"/>
        </w:numPr>
        <w:rPr>
          <w:sz w:val="24"/>
        </w:rPr>
      </w:pPr>
      <w:r w:rsidRPr="00D551ED">
        <w:rPr>
          <w:sz w:val="24"/>
        </w:rPr>
        <w:t xml:space="preserve">The APPG also Influenced a great project in Cambridge - we are asking Kate Noble and Access Art to present some of the work they have been doing in Cambridge that was inspired by an APPG meeting in 2018 on the importance of CPD. </w:t>
      </w:r>
    </w:p>
    <w:p w14:paraId="0F2DE82B" w14:textId="77777777" w:rsidR="00D551ED" w:rsidRPr="00D551ED" w:rsidRDefault="00D551ED" w:rsidP="00D551ED">
      <w:pPr>
        <w:pStyle w:val="ListParagraph"/>
        <w:ind w:left="1080"/>
        <w:rPr>
          <w:sz w:val="24"/>
        </w:rPr>
      </w:pPr>
    </w:p>
    <w:p w14:paraId="6F3082E6" w14:textId="77777777" w:rsidR="00D551ED" w:rsidRPr="00D551ED" w:rsidRDefault="00D551ED" w:rsidP="00D551ED">
      <w:pPr>
        <w:pStyle w:val="ListParagraph"/>
        <w:numPr>
          <w:ilvl w:val="1"/>
          <w:numId w:val="6"/>
        </w:numPr>
        <w:rPr>
          <w:sz w:val="24"/>
        </w:rPr>
      </w:pPr>
      <w:r w:rsidRPr="00D551ED">
        <w:rPr>
          <w:sz w:val="24"/>
        </w:rPr>
        <w:t xml:space="preserve">The meeting will also include more discussion about how we can make the APPG more influential and use the 2019 NSEAD Manifesto (written for the election) to guide the work. </w:t>
      </w:r>
    </w:p>
    <w:p w14:paraId="331AA41F" w14:textId="77777777" w:rsidR="00D551ED" w:rsidRPr="00D551ED" w:rsidRDefault="00D551ED" w:rsidP="00D551ED">
      <w:pPr>
        <w:pStyle w:val="ListParagraph"/>
        <w:ind w:left="1080"/>
        <w:rPr>
          <w:sz w:val="24"/>
        </w:rPr>
      </w:pPr>
    </w:p>
    <w:p w14:paraId="527656A4" w14:textId="4DCE07AB" w:rsidR="00D551ED" w:rsidRDefault="00044FD3" w:rsidP="003558D9">
      <w:pPr>
        <w:pStyle w:val="ListParagraph"/>
        <w:numPr>
          <w:ilvl w:val="1"/>
          <w:numId w:val="6"/>
        </w:numPr>
        <w:rPr>
          <w:sz w:val="24"/>
        </w:rPr>
      </w:pPr>
      <w:r>
        <w:rPr>
          <w:sz w:val="24"/>
        </w:rPr>
        <w:t xml:space="preserve">Baroness Nye suggested that the APPG put together a report over the coming year bringing together all the work the group has been doing. </w:t>
      </w:r>
    </w:p>
    <w:p w14:paraId="74090110" w14:textId="7D950AF9" w:rsidR="00044FD3" w:rsidRDefault="00044FD3" w:rsidP="00044FD3">
      <w:pPr>
        <w:rPr>
          <w:sz w:val="24"/>
        </w:rPr>
      </w:pPr>
    </w:p>
    <w:p w14:paraId="59D2E565" w14:textId="271C69A7" w:rsidR="00044FD3" w:rsidRDefault="00044FD3" w:rsidP="003558D9">
      <w:pPr>
        <w:pStyle w:val="ListParagraph"/>
        <w:numPr>
          <w:ilvl w:val="1"/>
          <w:numId w:val="6"/>
        </w:numPr>
        <w:rPr>
          <w:sz w:val="24"/>
        </w:rPr>
      </w:pPr>
      <w:r>
        <w:rPr>
          <w:sz w:val="24"/>
        </w:rPr>
        <w:t xml:space="preserve">It was noted that a Class Ceiling report will be coming out soon. </w:t>
      </w:r>
    </w:p>
    <w:p w14:paraId="1C804334" w14:textId="77777777" w:rsidR="00044FD3" w:rsidRPr="00044FD3" w:rsidRDefault="00044FD3" w:rsidP="00044FD3">
      <w:pPr>
        <w:pStyle w:val="ListParagraph"/>
        <w:rPr>
          <w:sz w:val="24"/>
        </w:rPr>
      </w:pPr>
    </w:p>
    <w:p w14:paraId="080E0270" w14:textId="01EF33E2" w:rsidR="00044FD3" w:rsidRDefault="00A85F88" w:rsidP="003558D9">
      <w:pPr>
        <w:pStyle w:val="ListParagraph"/>
        <w:numPr>
          <w:ilvl w:val="1"/>
          <w:numId w:val="6"/>
        </w:numPr>
        <w:rPr>
          <w:sz w:val="24"/>
        </w:rPr>
      </w:pPr>
      <w:r>
        <w:rPr>
          <w:sz w:val="24"/>
        </w:rPr>
        <w:t xml:space="preserve">It was suggested that a report by the group could be based on a series of evidence sessions or meetings. </w:t>
      </w:r>
    </w:p>
    <w:p w14:paraId="0C2CB86C" w14:textId="77777777" w:rsidR="00A85F88" w:rsidRPr="00A85F88" w:rsidRDefault="00A85F88" w:rsidP="00A85F88">
      <w:pPr>
        <w:pStyle w:val="ListParagraph"/>
        <w:rPr>
          <w:sz w:val="24"/>
        </w:rPr>
      </w:pPr>
    </w:p>
    <w:p w14:paraId="50A60578" w14:textId="5A98C410" w:rsidR="00A85F88" w:rsidRDefault="00A85F88" w:rsidP="003558D9">
      <w:pPr>
        <w:pStyle w:val="ListParagraph"/>
        <w:numPr>
          <w:ilvl w:val="1"/>
          <w:numId w:val="6"/>
        </w:numPr>
        <w:rPr>
          <w:sz w:val="24"/>
        </w:rPr>
      </w:pPr>
      <w:r>
        <w:rPr>
          <w:sz w:val="24"/>
        </w:rPr>
        <w:t xml:space="preserve">The Early of </w:t>
      </w:r>
      <w:proofErr w:type="spellStart"/>
      <w:r>
        <w:rPr>
          <w:sz w:val="24"/>
        </w:rPr>
        <w:t>Clancarty</w:t>
      </w:r>
      <w:proofErr w:type="spellEnd"/>
      <w:r>
        <w:rPr>
          <w:sz w:val="24"/>
        </w:rPr>
        <w:t xml:space="preserve"> supported the idea of a report as it would be a good way of the group enacting change</w:t>
      </w:r>
      <w:r w:rsidR="008017EA">
        <w:rPr>
          <w:sz w:val="24"/>
        </w:rPr>
        <w:t xml:space="preserve">. </w:t>
      </w:r>
    </w:p>
    <w:p w14:paraId="58C9A9AF" w14:textId="77777777" w:rsidR="008017EA" w:rsidRPr="008017EA" w:rsidRDefault="008017EA" w:rsidP="008017EA">
      <w:pPr>
        <w:pStyle w:val="ListParagraph"/>
        <w:rPr>
          <w:sz w:val="24"/>
        </w:rPr>
      </w:pPr>
    </w:p>
    <w:p w14:paraId="31A66DA9" w14:textId="64D638C9" w:rsidR="008017EA" w:rsidRDefault="008017EA" w:rsidP="003558D9">
      <w:pPr>
        <w:pStyle w:val="ListParagraph"/>
        <w:numPr>
          <w:ilvl w:val="1"/>
          <w:numId w:val="6"/>
        </w:numPr>
        <w:rPr>
          <w:sz w:val="24"/>
        </w:rPr>
      </w:pPr>
      <w:r>
        <w:rPr>
          <w:sz w:val="24"/>
        </w:rPr>
        <w:t xml:space="preserve">Rumours that the Department of Culture, Media and Support may be closed down were discussed and concerns raised as to what this would mean for the arts. </w:t>
      </w:r>
    </w:p>
    <w:p w14:paraId="77012FA2" w14:textId="77777777" w:rsidR="008017EA" w:rsidRPr="008017EA" w:rsidRDefault="008017EA" w:rsidP="008017EA">
      <w:pPr>
        <w:pStyle w:val="ListParagraph"/>
        <w:rPr>
          <w:sz w:val="24"/>
        </w:rPr>
      </w:pPr>
    </w:p>
    <w:p w14:paraId="094D56A2" w14:textId="0058A7FF" w:rsidR="008017EA" w:rsidRDefault="008017EA" w:rsidP="003558D9">
      <w:pPr>
        <w:pStyle w:val="ListParagraph"/>
        <w:numPr>
          <w:ilvl w:val="1"/>
          <w:numId w:val="6"/>
        </w:numPr>
        <w:rPr>
          <w:sz w:val="24"/>
        </w:rPr>
      </w:pPr>
      <w:r>
        <w:rPr>
          <w:sz w:val="24"/>
        </w:rPr>
        <w:t xml:space="preserve">It was suggested that perhaps the Drawn Together group of APPGs could be brought back together. </w:t>
      </w:r>
    </w:p>
    <w:p w14:paraId="5DA54609" w14:textId="77777777" w:rsidR="008017EA" w:rsidRPr="008017EA" w:rsidRDefault="008017EA" w:rsidP="008017EA">
      <w:pPr>
        <w:pStyle w:val="ListParagraph"/>
        <w:rPr>
          <w:sz w:val="24"/>
        </w:rPr>
      </w:pPr>
    </w:p>
    <w:p w14:paraId="6431981C" w14:textId="135A5670" w:rsidR="008017EA" w:rsidRDefault="00847174" w:rsidP="003558D9">
      <w:pPr>
        <w:pStyle w:val="ListParagraph"/>
        <w:numPr>
          <w:ilvl w:val="1"/>
          <w:numId w:val="6"/>
        </w:numPr>
        <w:rPr>
          <w:sz w:val="24"/>
        </w:rPr>
      </w:pPr>
      <w:r>
        <w:rPr>
          <w:sz w:val="24"/>
        </w:rPr>
        <w:t>The four categories for meetings / round tables contributing to the report could be: Children, Parents, Teachers and Researchers</w:t>
      </w:r>
      <w:r w:rsidR="00697217">
        <w:rPr>
          <w:sz w:val="24"/>
        </w:rPr>
        <w:t xml:space="preserve">/Academics. </w:t>
      </w:r>
    </w:p>
    <w:p w14:paraId="6F55D5C3" w14:textId="77777777" w:rsidR="00847174" w:rsidRPr="00847174" w:rsidRDefault="00847174" w:rsidP="00847174">
      <w:pPr>
        <w:pStyle w:val="ListParagraph"/>
        <w:rPr>
          <w:sz w:val="24"/>
        </w:rPr>
      </w:pPr>
    </w:p>
    <w:p w14:paraId="72101DD8" w14:textId="4E78A3F7" w:rsidR="00847174" w:rsidRDefault="00AA097D" w:rsidP="003558D9">
      <w:pPr>
        <w:pStyle w:val="ListParagraph"/>
        <w:numPr>
          <w:ilvl w:val="1"/>
          <w:numId w:val="6"/>
        </w:numPr>
        <w:rPr>
          <w:sz w:val="24"/>
        </w:rPr>
      </w:pPr>
      <w:r>
        <w:rPr>
          <w:sz w:val="24"/>
        </w:rPr>
        <w:t xml:space="preserve">It was suggested that some officials from the Department of Education could be invited. </w:t>
      </w:r>
    </w:p>
    <w:p w14:paraId="2CB57B5E" w14:textId="77777777" w:rsidR="00AA097D" w:rsidRPr="00AA097D" w:rsidRDefault="00AA097D" w:rsidP="00AA097D">
      <w:pPr>
        <w:pStyle w:val="ListParagraph"/>
        <w:rPr>
          <w:sz w:val="24"/>
        </w:rPr>
      </w:pPr>
    </w:p>
    <w:p w14:paraId="053711E0" w14:textId="04A2A6B2" w:rsidR="00AA097D" w:rsidRPr="00044FD3" w:rsidRDefault="00AA097D" w:rsidP="003558D9">
      <w:pPr>
        <w:pStyle w:val="ListParagraph"/>
        <w:numPr>
          <w:ilvl w:val="1"/>
          <w:numId w:val="6"/>
        </w:numPr>
        <w:rPr>
          <w:sz w:val="24"/>
        </w:rPr>
      </w:pPr>
      <w:r>
        <w:rPr>
          <w:sz w:val="24"/>
        </w:rPr>
        <w:t xml:space="preserve">Baroness Nye suggested to broaden the contributions there could also be digital submissions form groups such as Mumsnet. </w:t>
      </w:r>
    </w:p>
    <w:p w14:paraId="57B43500" w14:textId="77777777" w:rsidR="003558D9" w:rsidRPr="003558D9" w:rsidRDefault="003558D9" w:rsidP="003558D9">
      <w:pPr>
        <w:pStyle w:val="ListParagraph"/>
        <w:rPr>
          <w:b/>
        </w:rPr>
      </w:pPr>
    </w:p>
    <w:p w14:paraId="3ADC2A85" w14:textId="2595601E" w:rsidR="004156F5" w:rsidRPr="003558D9" w:rsidRDefault="003558D9" w:rsidP="003558D9">
      <w:pPr>
        <w:pStyle w:val="ListParagraph"/>
        <w:numPr>
          <w:ilvl w:val="0"/>
          <w:numId w:val="6"/>
        </w:numPr>
        <w:jc w:val="both"/>
        <w:rPr>
          <w:b/>
        </w:rPr>
      </w:pPr>
      <w:r>
        <w:rPr>
          <w:sz w:val="24"/>
        </w:rPr>
        <w:t xml:space="preserve">Jack Mayorcas agreed to update Susan on the discussions above and move the work forward for the group. </w:t>
      </w:r>
    </w:p>
    <w:p w14:paraId="0AE73D8F" w14:textId="77777777" w:rsidR="00EA316E" w:rsidRDefault="00EA316E" w:rsidP="004D36F8">
      <w:pPr>
        <w:rPr>
          <w:b/>
        </w:rPr>
      </w:pPr>
      <w:r>
        <w:rPr>
          <w:b/>
        </w:rPr>
        <w:br w:type="page"/>
      </w:r>
    </w:p>
    <w:p w14:paraId="17FCCD69" w14:textId="77777777" w:rsidR="00EA316E" w:rsidRDefault="00EA316E" w:rsidP="004D36F8">
      <w:pPr>
        <w:ind w:left="-426"/>
        <w:jc w:val="both"/>
        <w:rPr>
          <w:sz w:val="24"/>
          <w:szCs w:val="24"/>
        </w:rPr>
      </w:pPr>
      <w:r>
        <w:rPr>
          <w:noProof/>
        </w:rPr>
        <mc:AlternateContent>
          <mc:Choice Requires="wps">
            <w:drawing>
              <wp:anchor distT="0" distB="0" distL="114300" distR="114300" simplePos="0" relativeHeight="251658241" behindDoc="0" locked="0" layoutInCell="1" allowOverlap="1" wp14:anchorId="58610312" wp14:editId="1CBF9FC9">
                <wp:simplePos x="0" y="0"/>
                <wp:positionH relativeFrom="column">
                  <wp:posOffset>1466850</wp:posOffset>
                </wp:positionH>
                <wp:positionV relativeFrom="paragraph">
                  <wp:posOffset>0</wp:posOffset>
                </wp:positionV>
                <wp:extent cx="4610100" cy="1540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6E8701F5" w14:textId="77777777" w:rsidR="00EA316E" w:rsidRDefault="00EA316E" w:rsidP="00EA316E">
                            <w:pPr>
                              <w:jc w:val="center"/>
                              <w:rPr>
                                <w:rFonts w:ascii="Tahoma" w:hAnsi="Tahoma" w:cs="Tahoma"/>
                                <w:b/>
                                <w:color w:val="660066"/>
                                <w:sz w:val="24"/>
                                <w:szCs w:val="24"/>
                              </w:rPr>
                            </w:pPr>
                          </w:p>
                          <w:p w14:paraId="4C62F868" w14:textId="77777777" w:rsidR="00EA316E" w:rsidRDefault="00EA316E" w:rsidP="00EA316E">
                            <w:pPr>
                              <w:jc w:val="center"/>
                              <w:rPr>
                                <w:rFonts w:cs="Open Sans"/>
                                <w:b/>
                                <w:color w:val="660066"/>
                                <w:sz w:val="24"/>
                                <w:szCs w:val="24"/>
                              </w:rPr>
                            </w:pPr>
                            <w:r w:rsidRPr="004363D1">
                              <w:rPr>
                                <w:rFonts w:cs="Open Sans"/>
                                <w:b/>
                                <w:color w:val="660066"/>
                                <w:sz w:val="24"/>
                                <w:szCs w:val="24"/>
                              </w:rPr>
                              <w:t>The All-Party Parliamentary Group for                                                               Art, Craft and Design in Education</w:t>
                            </w:r>
                          </w:p>
                          <w:p w14:paraId="0BE096E9" w14:textId="77777777" w:rsidR="00EA316E" w:rsidRPr="004363D1" w:rsidRDefault="00EA316E" w:rsidP="00EA316E">
                            <w:pPr>
                              <w:jc w:val="center"/>
                              <w:rPr>
                                <w:rFonts w:cs="Open Sans"/>
                                <w:color w:val="660066"/>
                                <w:sz w:val="24"/>
                                <w:szCs w:val="24"/>
                              </w:rPr>
                            </w:pPr>
                            <w:r>
                              <w:rPr>
                                <w:rFonts w:cs="Open Sans"/>
                                <w:color w:val="660066"/>
                                <w:sz w:val="24"/>
                                <w:szCs w:val="24"/>
                              </w:rPr>
                              <w:t>Annual General Meeting – Wednesday 22</w:t>
                            </w:r>
                            <w:r w:rsidRPr="004363D1">
                              <w:rPr>
                                <w:rFonts w:cs="Open Sans"/>
                                <w:color w:val="660066"/>
                                <w:sz w:val="24"/>
                                <w:szCs w:val="24"/>
                                <w:vertAlign w:val="superscript"/>
                              </w:rPr>
                              <w:t>nd</w:t>
                            </w:r>
                            <w:r>
                              <w:rPr>
                                <w:rFonts w:cs="Open Sans"/>
                                <w:color w:val="660066"/>
                                <w:sz w:val="24"/>
                                <w:szCs w:val="24"/>
                              </w:rPr>
                              <w:t xml:space="preserve"> January 2020 from 4pm – 4.30pm in Room U, Portcullis House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10312" id="_x0000_s1027" type="#_x0000_t202" style="position:absolute;left:0;text-align:left;margin-left:115.5pt;margin-top:0;width:363pt;height:12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" fillcolor="#e5dfec" stroked="f" strokecolor="#f2f2f2" strokeweight="3pt">
                <v:shadow color="#243f60" opacity=".5"/>
                <v:path arrowok="t"/>
                <v:textbox>
                  <w:txbxContent>
                    <w:p w14:paraId="6E8701F5" w14:textId="77777777" w:rsidR="00EA316E" w:rsidRDefault="00EA316E" w:rsidP="00EA316E">
                      <w:pPr>
                        <w:jc w:val="center"/>
                        <w:rPr>
                          <w:rFonts w:ascii="Tahoma" w:hAnsi="Tahoma" w:cs="Tahoma"/>
                          <w:b/>
                          <w:color w:val="660066"/>
                          <w:sz w:val="24"/>
                          <w:szCs w:val="24"/>
                        </w:rPr>
                      </w:pPr>
                    </w:p>
                    <w:p w14:paraId="4C62F868" w14:textId="77777777" w:rsidR="00EA316E" w:rsidRDefault="00EA316E" w:rsidP="00EA316E">
                      <w:pPr>
                        <w:jc w:val="center"/>
                        <w:rPr>
                          <w:rFonts w:cs="Open Sans"/>
                          <w:b/>
                          <w:color w:val="660066"/>
                          <w:sz w:val="24"/>
                          <w:szCs w:val="24"/>
                        </w:rPr>
                      </w:pPr>
                      <w:r w:rsidRPr="004363D1">
                        <w:rPr>
                          <w:rFonts w:cs="Open Sans"/>
                          <w:b/>
                          <w:color w:val="660066"/>
                          <w:sz w:val="24"/>
                          <w:szCs w:val="24"/>
                        </w:rPr>
                        <w:t>The All-Party Parliamentary Group for                                                               Art, Craft and Design in Education</w:t>
                      </w:r>
                    </w:p>
                    <w:p w14:paraId="0BE096E9" w14:textId="77777777" w:rsidR="00EA316E" w:rsidRPr="004363D1" w:rsidRDefault="00EA316E" w:rsidP="00EA316E">
                      <w:pPr>
                        <w:jc w:val="center"/>
                        <w:rPr>
                          <w:rFonts w:cs="Open Sans"/>
                          <w:color w:val="660066"/>
                          <w:sz w:val="24"/>
                          <w:szCs w:val="24"/>
                        </w:rPr>
                      </w:pPr>
                      <w:r>
                        <w:rPr>
                          <w:rFonts w:cs="Open Sans"/>
                          <w:color w:val="660066"/>
                          <w:sz w:val="24"/>
                          <w:szCs w:val="24"/>
                        </w:rPr>
                        <w:t>Annual General Meeting – Wednesday 22</w:t>
                      </w:r>
                      <w:r w:rsidRPr="004363D1">
                        <w:rPr>
                          <w:rFonts w:cs="Open Sans"/>
                          <w:color w:val="660066"/>
                          <w:sz w:val="24"/>
                          <w:szCs w:val="24"/>
                          <w:vertAlign w:val="superscript"/>
                        </w:rPr>
                        <w:t>nd</w:t>
                      </w:r>
                      <w:r>
                        <w:rPr>
                          <w:rFonts w:cs="Open Sans"/>
                          <w:color w:val="660066"/>
                          <w:sz w:val="24"/>
                          <w:szCs w:val="24"/>
                        </w:rPr>
                        <w:t xml:space="preserve"> January 2020 from 4pm – 4.30pm in Room U, Portcullis House</w:t>
                      </w:r>
                    </w:p>
                  </w:txbxContent>
                </v:textbox>
              </v:shape>
            </w:pict>
          </mc:Fallback>
        </mc:AlternateContent>
      </w:r>
      <w:r>
        <w:rPr>
          <w:noProof/>
          <w:sz w:val="24"/>
          <w:szCs w:val="24"/>
        </w:rPr>
        <w:drawing>
          <wp:inline distT="0" distB="0" distL="0" distR="0" wp14:anchorId="7E61981D" wp14:editId="01159649">
            <wp:extent cx="1536700" cy="1536700"/>
            <wp:effectExtent l="0" t="0" r="0" b="0"/>
            <wp:docPr id="4" name="Picture 4"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48FC2A87" w14:textId="77777777" w:rsidR="00EA316E" w:rsidRDefault="00EA316E" w:rsidP="004D36F8">
      <w:pPr>
        <w:jc w:val="both"/>
        <w:rPr>
          <w:b/>
        </w:rPr>
      </w:pPr>
    </w:p>
    <w:p w14:paraId="2BF6871F" w14:textId="77777777" w:rsidR="00EA316E" w:rsidRDefault="00EA316E" w:rsidP="004D36F8">
      <w:pPr>
        <w:jc w:val="both"/>
        <w:rPr>
          <w:b/>
        </w:rPr>
      </w:pPr>
    </w:p>
    <w:p w14:paraId="31DC00B8" w14:textId="6C996CD0" w:rsidR="003455D7" w:rsidRDefault="00EA316E" w:rsidP="004D36F8">
      <w:pPr>
        <w:jc w:val="both"/>
        <w:rPr>
          <w:b/>
          <w:sz w:val="28"/>
        </w:rPr>
      </w:pPr>
      <w:r w:rsidRPr="00EA316E">
        <w:rPr>
          <w:b/>
          <w:sz w:val="28"/>
        </w:rPr>
        <w:t xml:space="preserve">Confirmed Attendees </w:t>
      </w:r>
      <w:r w:rsidR="003455D7" w:rsidRPr="00EA316E">
        <w:rPr>
          <w:b/>
          <w:sz w:val="28"/>
        </w:rPr>
        <w:t xml:space="preserve"> </w:t>
      </w:r>
    </w:p>
    <w:p w14:paraId="54F05841" w14:textId="77777777" w:rsidR="00B84056" w:rsidRPr="00EA316E" w:rsidRDefault="00B84056" w:rsidP="004D36F8">
      <w:pPr>
        <w:jc w:val="both"/>
        <w:rPr>
          <w:b/>
          <w:sz w:val="28"/>
        </w:rPr>
      </w:pPr>
    </w:p>
    <w:p w14:paraId="4E773E27" w14:textId="77777777" w:rsidR="00B84056" w:rsidRPr="00852E36" w:rsidRDefault="00B84056" w:rsidP="004D36F8">
      <w:pPr>
        <w:pStyle w:val="ListParagraph"/>
        <w:numPr>
          <w:ilvl w:val="0"/>
          <w:numId w:val="2"/>
        </w:numPr>
        <w:jc w:val="both"/>
        <w:rPr>
          <w:sz w:val="24"/>
        </w:rPr>
      </w:pPr>
      <w:r w:rsidRPr="00852E36">
        <w:rPr>
          <w:sz w:val="24"/>
        </w:rPr>
        <w:t xml:space="preserve">Sharon Hodgson MP (Lab)  </w:t>
      </w:r>
    </w:p>
    <w:p w14:paraId="4F983409" w14:textId="77777777" w:rsidR="00B84056" w:rsidRPr="00852E36" w:rsidRDefault="00B84056" w:rsidP="004D36F8">
      <w:pPr>
        <w:pStyle w:val="ListParagraph"/>
        <w:numPr>
          <w:ilvl w:val="0"/>
          <w:numId w:val="2"/>
        </w:numPr>
        <w:jc w:val="both"/>
        <w:rPr>
          <w:sz w:val="24"/>
        </w:rPr>
      </w:pPr>
      <w:r w:rsidRPr="00852E36">
        <w:rPr>
          <w:sz w:val="24"/>
        </w:rPr>
        <w:t xml:space="preserve">Earl of </w:t>
      </w:r>
      <w:proofErr w:type="spellStart"/>
      <w:r w:rsidRPr="00852E36">
        <w:rPr>
          <w:sz w:val="24"/>
        </w:rPr>
        <w:t>Clancarty</w:t>
      </w:r>
      <w:proofErr w:type="spellEnd"/>
      <w:r w:rsidRPr="00852E36">
        <w:rPr>
          <w:sz w:val="24"/>
        </w:rPr>
        <w:t xml:space="preserve"> (Crossbench)  </w:t>
      </w:r>
    </w:p>
    <w:p w14:paraId="1D111D41" w14:textId="77777777" w:rsidR="00B84056" w:rsidRDefault="00B84056" w:rsidP="004D36F8">
      <w:pPr>
        <w:pStyle w:val="ListParagraph"/>
        <w:numPr>
          <w:ilvl w:val="0"/>
          <w:numId w:val="2"/>
        </w:numPr>
        <w:jc w:val="both"/>
        <w:rPr>
          <w:sz w:val="24"/>
        </w:rPr>
      </w:pPr>
      <w:r w:rsidRPr="00852E36">
        <w:rPr>
          <w:sz w:val="24"/>
        </w:rPr>
        <w:t xml:space="preserve">Baroness Nye (Lab)  </w:t>
      </w:r>
    </w:p>
    <w:p w14:paraId="349C143D" w14:textId="77777777" w:rsidR="00B84056" w:rsidRPr="002F0459" w:rsidRDefault="00B84056" w:rsidP="004D36F8">
      <w:pPr>
        <w:pStyle w:val="ListParagraph"/>
        <w:numPr>
          <w:ilvl w:val="0"/>
          <w:numId w:val="2"/>
        </w:numPr>
        <w:rPr>
          <w:sz w:val="24"/>
        </w:rPr>
      </w:pPr>
      <w:r w:rsidRPr="002F0459">
        <w:rPr>
          <w:sz w:val="24"/>
        </w:rPr>
        <w:t xml:space="preserve">Tulip Siddiq MP (Lab) </w:t>
      </w:r>
    </w:p>
    <w:p w14:paraId="62C148E4" w14:textId="3E0FEDAF" w:rsidR="00B84056" w:rsidRDefault="00B84056" w:rsidP="004D36F8">
      <w:pPr>
        <w:pStyle w:val="ListParagraph"/>
        <w:numPr>
          <w:ilvl w:val="0"/>
          <w:numId w:val="2"/>
        </w:numPr>
        <w:jc w:val="both"/>
        <w:rPr>
          <w:sz w:val="24"/>
        </w:rPr>
      </w:pPr>
      <w:r>
        <w:rPr>
          <w:sz w:val="24"/>
        </w:rPr>
        <w:t>Chris Bryant MP</w:t>
      </w:r>
    </w:p>
    <w:p w14:paraId="2C163FC7" w14:textId="666C847D" w:rsidR="00B84056" w:rsidRDefault="00B84056" w:rsidP="004D36F8">
      <w:pPr>
        <w:pStyle w:val="ListParagraph"/>
        <w:numPr>
          <w:ilvl w:val="0"/>
          <w:numId w:val="2"/>
        </w:numPr>
        <w:jc w:val="both"/>
        <w:rPr>
          <w:sz w:val="24"/>
        </w:rPr>
      </w:pPr>
      <w:r>
        <w:rPr>
          <w:sz w:val="24"/>
        </w:rPr>
        <w:t>Darren Jones MP</w:t>
      </w:r>
    </w:p>
    <w:p w14:paraId="16015968" w14:textId="2A224EC6" w:rsidR="00CA4CA7" w:rsidRDefault="00CA4CA7" w:rsidP="004D36F8">
      <w:pPr>
        <w:pStyle w:val="ListParagraph"/>
        <w:numPr>
          <w:ilvl w:val="0"/>
          <w:numId w:val="2"/>
        </w:numPr>
        <w:jc w:val="both"/>
        <w:rPr>
          <w:sz w:val="24"/>
        </w:rPr>
      </w:pPr>
      <w:r>
        <w:rPr>
          <w:sz w:val="24"/>
        </w:rPr>
        <w:t xml:space="preserve">Jack Mayorcas (Office of Sharon Hodgson MP) </w:t>
      </w:r>
    </w:p>
    <w:p w14:paraId="1B26B66E" w14:textId="77777777" w:rsidR="004778A7" w:rsidRPr="004778A7" w:rsidRDefault="004778A7" w:rsidP="004D36F8">
      <w:pPr>
        <w:jc w:val="both"/>
        <w:rPr>
          <w:sz w:val="24"/>
        </w:rPr>
      </w:pPr>
    </w:p>
    <w:p w14:paraId="2BE27E18" w14:textId="2D233758" w:rsidR="00BF34E4" w:rsidRPr="004778A7" w:rsidRDefault="00BF34E4" w:rsidP="004D36F8">
      <w:pPr>
        <w:jc w:val="both"/>
        <w:rPr>
          <w:b/>
          <w:sz w:val="28"/>
        </w:rPr>
      </w:pPr>
      <w:r w:rsidRPr="004778A7">
        <w:rPr>
          <w:b/>
          <w:sz w:val="28"/>
        </w:rPr>
        <w:t>Officers</w:t>
      </w:r>
      <w:r w:rsidR="004778A7" w:rsidRPr="004778A7">
        <w:rPr>
          <w:b/>
          <w:sz w:val="28"/>
        </w:rPr>
        <w:t xml:space="preserve"> standing for election</w:t>
      </w:r>
      <w:r w:rsidRPr="004778A7">
        <w:rPr>
          <w:b/>
          <w:sz w:val="28"/>
        </w:rPr>
        <w:t xml:space="preserve">: </w:t>
      </w:r>
    </w:p>
    <w:p w14:paraId="097816E3" w14:textId="00723650" w:rsidR="00BF34E4" w:rsidRDefault="00BF34E4" w:rsidP="004D36F8">
      <w:pPr>
        <w:jc w:val="both"/>
        <w:rPr>
          <w:b/>
        </w:rPr>
      </w:pPr>
    </w:p>
    <w:p w14:paraId="127BF90B" w14:textId="0CF9FC0B" w:rsidR="00C35D8A" w:rsidRPr="004778A7" w:rsidRDefault="00C35D8A" w:rsidP="004D36F8">
      <w:pPr>
        <w:pStyle w:val="ListParagraph"/>
        <w:numPr>
          <w:ilvl w:val="0"/>
          <w:numId w:val="4"/>
        </w:numPr>
        <w:jc w:val="both"/>
        <w:rPr>
          <w:sz w:val="24"/>
        </w:rPr>
      </w:pPr>
      <w:r w:rsidRPr="004778A7">
        <w:rPr>
          <w:sz w:val="24"/>
        </w:rPr>
        <w:t xml:space="preserve">Sharon Hodgson MP – Chair </w:t>
      </w:r>
    </w:p>
    <w:p w14:paraId="756153C1" w14:textId="2AA7FA99" w:rsidR="00C51721" w:rsidRPr="00910B5C" w:rsidRDefault="00C51721" w:rsidP="004D36F8">
      <w:pPr>
        <w:pStyle w:val="ListParagraph"/>
        <w:numPr>
          <w:ilvl w:val="0"/>
          <w:numId w:val="4"/>
        </w:numPr>
        <w:jc w:val="both"/>
        <w:rPr>
          <w:sz w:val="24"/>
        </w:rPr>
      </w:pPr>
      <w:r w:rsidRPr="00910B5C">
        <w:rPr>
          <w:sz w:val="24"/>
        </w:rPr>
        <w:t>Gillian Keegan Conservative</w:t>
      </w:r>
      <w:r w:rsidR="00FA7966" w:rsidRPr="00910B5C">
        <w:rPr>
          <w:sz w:val="24"/>
        </w:rPr>
        <w:t xml:space="preserve"> </w:t>
      </w:r>
      <w:r w:rsidR="003A2AE3">
        <w:rPr>
          <w:sz w:val="24"/>
        </w:rPr>
        <w:t>–</w:t>
      </w:r>
      <w:r w:rsidR="00FA7966" w:rsidRPr="00910B5C">
        <w:rPr>
          <w:sz w:val="24"/>
        </w:rPr>
        <w:t xml:space="preserve"> Vice</w:t>
      </w:r>
      <w:r w:rsidR="003A2AE3">
        <w:rPr>
          <w:sz w:val="24"/>
        </w:rPr>
        <w:t>-</w:t>
      </w:r>
      <w:r w:rsidR="00FA7966" w:rsidRPr="00910B5C">
        <w:rPr>
          <w:sz w:val="24"/>
        </w:rPr>
        <w:t xml:space="preserve">Chair </w:t>
      </w:r>
    </w:p>
    <w:p w14:paraId="218BAD81" w14:textId="76A7096F" w:rsidR="00C51721" w:rsidRPr="00910B5C" w:rsidRDefault="00C51721" w:rsidP="004D36F8">
      <w:pPr>
        <w:pStyle w:val="ListParagraph"/>
        <w:numPr>
          <w:ilvl w:val="0"/>
          <w:numId w:val="4"/>
        </w:numPr>
        <w:jc w:val="both"/>
        <w:rPr>
          <w:sz w:val="24"/>
        </w:rPr>
      </w:pPr>
      <w:r w:rsidRPr="00910B5C">
        <w:rPr>
          <w:sz w:val="24"/>
        </w:rPr>
        <w:t xml:space="preserve">Baroness Nye Labour – </w:t>
      </w:r>
      <w:r w:rsidR="00363116" w:rsidRPr="00910B5C">
        <w:rPr>
          <w:sz w:val="24"/>
        </w:rPr>
        <w:t xml:space="preserve">Vice-Chair </w:t>
      </w:r>
    </w:p>
    <w:p w14:paraId="46D024E6" w14:textId="6B15B301" w:rsidR="00C51721" w:rsidRPr="00910B5C" w:rsidRDefault="00C51721" w:rsidP="004D36F8">
      <w:pPr>
        <w:pStyle w:val="ListParagraph"/>
        <w:numPr>
          <w:ilvl w:val="0"/>
          <w:numId w:val="4"/>
        </w:numPr>
        <w:jc w:val="both"/>
        <w:rPr>
          <w:sz w:val="24"/>
        </w:rPr>
      </w:pPr>
      <w:r w:rsidRPr="00910B5C">
        <w:rPr>
          <w:sz w:val="24"/>
        </w:rPr>
        <w:t xml:space="preserve">Baroness Jones of Whitchurch Labour – </w:t>
      </w:r>
      <w:r w:rsidR="003A2AE3" w:rsidRPr="00910B5C">
        <w:rPr>
          <w:sz w:val="24"/>
        </w:rPr>
        <w:t>Vice</w:t>
      </w:r>
      <w:r w:rsidR="003A2AE3">
        <w:rPr>
          <w:sz w:val="24"/>
        </w:rPr>
        <w:t>-</w:t>
      </w:r>
      <w:r w:rsidR="003A2AE3" w:rsidRPr="00910B5C">
        <w:rPr>
          <w:sz w:val="24"/>
        </w:rPr>
        <w:t>Chair</w:t>
      </w:r>
    </w:p>
    <w:p w14:paraId="022AF2BE" w14:textId="03B05FA0" w:rsidR="005D3705" w:rsidRPr="00910B5C" w:rsidRDefault="00C51721" w:rsidP="004D36F8">
      <w:pPr>
        <w:pStyle w:val="ListParagraph"/>
        <w:numPr>
          <w:ilvl w:val="0"/>
          <w:numId w:val="4"/>
        </w:numPr>
        <w:jc w:val="both"/>
        <w:rPr>
          <w:sz w:val="24"/>
        </w:rPr>
      </w:pPr>
      <w:r w:rsidRPr="00910B5C">
        <w:rPr>
          <w:sz w:val="24"/>
        </w:rPr>
        <w:t xml:space="preserve">The Earl of </w:t>
      </w:r>
      <w:proofErr w:type="spellStart"/>
      <w:r w:rsidRPr="00910B5C">
        <w:rPr>
          <w:sz w:val="24"/>
        </w:rPr>
        <w:t>Clancarty</w:t>
      </w:r>
      <w:proofErr w:type="spellEnd"/>
      <w:r w:rsidRPr="00910B5C">
        <w:rPr>
          <w:sz w:val="24"/>
        </w:rPr>
        <w:t xml:space="preserve"> Crossbench – </w:t>
      </w:r>
      <w:r w:rsidR="003A2AE3" w:rsidRPr="00910B5C">
        <w:rPr>
          <w:sz w:val="24"/>
        </w:rPr>
        <w:t>Vice</w:t>
      </w:r>
      <w:r w:rsidR="003A2AE3">
        <w:rPr>
          <w:sz w:val="24"/>
        </w:rPr>
        <w:t>-</w:t>
      </w:r>
      <w:r w:rsidR="003A2AE3" w:rsidRPr="00910B5C">
        <w:rPr>
          <w:sz w:val="24"/>
        </w:rPr>
        <w:t>Chair</w:t>
      </w:r>
    </w:p>
    <w:p w14:paraId="2903B448" w14:textId="62F0D613" w:rsidR="005D3705" w:rsidRPr="00910B5C" w:rsidRDefault="005D3705" w:rsidP="004D36F8">
      <w:pPr>
        <w:pStyle w:val="ListParagraph"/>
        <w:numPr>
          <w:ilvl w:val="0"/>
          <w:numId w:val="4"/>
        </w:numPr>
        <w:jc w:val="both"/>
        <w:rPr>
          <w:sz w:val="24"/>
        </w:rPr>
      </w:pPr>
      <w:r w:rsidRPr="00910B5C">
        <w:rPr>
          <w:sz w:val="24"/>
        </w:rPr>
        <w:t xml:space="preserve">Lord Cormack </w:t>
      </w:r>
      <w:r w:rsidR="00910B5C">
        <w:rPr>
          <w:sz w:val="24"/>
        </w:rPr>
        <w:t xml:space="preserve">- </w:t>
      </w:r>
      <w:r w:rsidR="003A2AE3" w:rsidRPr="00910B5C">
        <w:rPr>
          <w:sz w:val="24"/>
        </w:rPr>
        <w:t>Vice</w:t>
      </w:r>
      <w:r w:rsidR="003A2AE3">
        <w:rPr>
          <w:sz w:val="24"/>
        </w:rPr>
        <w:t>-</w:t>
      </w:r>
      <w:r w:rsidR="003A2AE3" w:rsidRPr="00910B5C">
        <w:rPr>
          <w:sz w:val="24"/>
        </w:rPr>
        <w:t>Chair</w:t>
      </w:r>
    </w:p>
    <w:p w14:paraId="3080DFD0" w14:textId="5B16FB23" w:rsidR="004778A7" w:rsidRDefault="004778A7" w:rsidP="004D36F8">
      <w:pPr>
        <w:jc w:val="both"/>
      </w:pPr>
    </w:p>
    <w:p w14:paraId="6547FA18" w14:textId="77777777" w:rsidR="004778A7" w:rsidRPr="00852E36" w:rsidRDefault="004778A7" w:rsidP="004D36F8">
      <w:pPr>
        <w:jc w:val="both"/>
        <w:rPr>
          <w:b/>
          <w:sz w:val="28"/>
        </w:rPr>
      </w:pPr>
      <w:r w:rsidRPr="00852E36">
        <w:rPr>
          <w:b/>
          <w:sz w:val="28"/>
        </w:rPr>
        <w:t xml:space="preserve">Apologies </w:t>
      </w:r>
    </w:p>
    <w:p w14:paraId="155269BA" w14:textId="77777777" w:rsidR="004778A7" w:rsidRPr="00B53BC1" w:rsidRDefault="004778A7" w:rsidP="004D36F8">
      <w:pPr>
        <w:jc w:val="both"/>
        <w:rPr>
          <w:b/>
          <w:sz w:val="24"/>
        </w:rPr>
      </w:pPr>
    </w:p>
    <w:p w14:paraId="15AEB37A" w14:textId="77777777" w:rsidR="004778A7" w:rsidRPr="00B53BC1" w:rsidRDefault="004778A7" w:rsidP="004D36F8">
      <w:pPr>
        <w:pStyle w:val="ListParagraph"/>
        <w:numPr>
          <w:ilvl w:val="0"/>
          <w:numId w:val="3"/>
        </w:numPr>
        <w:jc w:val="both"/>
        <w:rPr>
          <w:b/>
          <w:sz w:val="24"/>
        </w:rPr>
      </w:pPr>
      <w:r w:rsidRPr="00B53BC1">
        <w:rPr>
          <w:sz w:val="24"/>
        </w:rPr>
        <w:t xml:space="preserve">Baroness Jones of Whitchurch (Lab) </w:t>
      </w:r>
    </w:p>
    <w:p w14:paraId="6A281DEB" w14:textId="77777777" w:rsidR="004778A7" w:rsidRPr="00B53BC1" w:rsidRDefault="004778A7" w:rsidP="004D36F8">
      <w:pPr>
        <w:pStyle w:val="ListParagraph"/>
        <w:numPr>
          <w:ilvl w:val="0"/>
          <w:numId w:val="3"/>
        </w:numPr>
        <w:jc w:val="both"/>
        <w:rPr>
          <w:b/>
          <w:sz w:val="24"/>
        </w:rPr>
      </w:pPr>
      <w:r w:rsidRPr="00B53BC1">
        <w:rPr>
          <w:sz w:val="24"/>
        </w:rPr>
        <w:t xml:space="preserve">Gillian Keegan MP (Con) </w:t>
      </w:r>
    </w:p>
    <w:p w14:paraId="2010AEF8" w14:textId="77777777" w:rsidR="004778A7" w:rsidRPr="00B53BC1" w:rsidRDefault="004778A7" w:rsidP="004D36F8">
      <w:pPr>
        <w:pStyle w:val="ListParagraph"/>
        <w:numPr>
          <w:ilvl w:val="0"/>
          <w:numId w:val="3"/>
        </w:numPr>
        <w:jc w:val="both"/>
        <w:rPr>
          <w:sz w:val="24"/>
        </w:rPr>
      </w:pPr>
      <w:r w:rsidRPr="00B53BC1">
        <w:rPr>
          <w:sz w:val="24"/>
        </w:rPr>
        <w:t xml:space="preserve">Jane Hunt MP (Con) </w:t>
      </w:r>
    </w:p>
    <w:p w14:paraId="3B151777" w14:textId="77777777" w:rsidR="004778A7" w:rsidRPr="00B53BC1" w:rsidRDefault="004778A7" w:rsidP="004D36F8">
      <w:pPr>
        <w:pStyle w:val="ListParagraph"/>
        <w:numPr>
          <w:ilvl w:val="0"/>
          <w:numId w:val="3"/>
        </w:numPr>
        <w:jc w:val="both"/>
        <w:rPr>
          <w:sz w:val="24"/>
        </w:rPr>
      </w:pPr>
      <w:r w:rsidRPr="00B53BC1">
        <w:rPr>
          <w:sz w:val="24"/>
        </w:rPr>
        <w:t xml:space="preserve">Lord Cormack (Con) </w:t>
      </w:r>
    </w:p>
    <w:p w14:paraId="333212FD" w14:textId="03C7CE92" w:rsidR="004778A7" w:rsidRDefault="004778A7" w:rsidP="004D36F8">
      <w:pPr>
        <w:pStyle w:val="ListParagraph"/>
        <w:numPr>
          <w:ilvl w:val="0"/>
          <w:numId w:val="3"/>
        </w:numPr>
        <w:jc w:val="both"/>
        <w:rPr>
          <w:sz w:val="24"/>
        </w:rPr>
      </w:pPr>
      <w:r w:rsidRPr="00B53BC1">
        <w:rPr>
          <w:sz w:val="24"/>
        </w:rPr>
        <w:t xml:space="preserve">Neil Coyle MP (Lab) </w:t>
      </w:r>
    </w:p>
    <w:p w14:paraId="234C5D2E" w14:textId="41AC220B" w:rsidR="00910B5C" w:rsidRPr="00B53BC1" w:rsidRDefault="00910B5C" w:rsidP="004D36F8">
      <w:pPr>
        <w:pStyle w:val="ListParagraph"/>
        <w:numPr>
          <w:ilvl w:val="0"/>
          <w:numId w:val="3"/>
        </w:numPr>
        <w:jc w:val="both"/>
        <w:rPr>
          <w:sz w:val="24"/>
        </w:rPr>
      </w:pPr>
      <w:r>
        <w:rPr>
          <w:sz w:val="24"/>
        </w:rPr>
        <w:t xml:space="preserve">Tracy </w:t>
      </w:r>
      <w:proofErr w:type="spellStart"/>
      <w:r>
        <w:rPr>
          <w:sz w:val="24"/>
        </w:rPr>
        <w:t>Brabin</w:t>
      </w:r>
      <w:proofErr w:type="spellEnd"/>
      <w:r>
        <w:rPr>
          <w:sz w:val="24"/>
        </w:rPr>
        <w:t xml:space="preserve"> MP (Lab) </w:t>
      </w:r>
    </w:p>
    <w:p w14:paraId="1BAD5FFC" w14:textId="77777777" w:rsidR="004778A7" w:rsidRDefault="004778A7" w:rsidP="004D36F8">
      <w:pPr>
        <w:jc w:val="both"/>
      </w:pPr>
    </w:p>
    <w:p w14:paraId="32CE2239" w14:textId="77777777" w:rsidR="005D3705" w:rsidRPr="003455D7" w:rsidRDefault="005D3705" w:rsidP="004D36F8">
      <w:pPr>
        <w:jc w:val="both"/>
        <w:rPr>
          <w:b/>
        </w:rPr>
      </w:pPr>
    </w:p>
    <w:sectPr w:rsidR="005D3705" w:rsidRPr="00345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F7357"/>
    <w:multiLevelType w:val="hybridMultilevel"/>
    <w:tmpl w:val="3B3CB828"/>
    <w:lvl w:ilvl="0" w:tplc="77EE45B6">
      <w:numFmt w:val="bullet"/>
      <w:lvlText w:val="-"/>
      <w:lvlJc w:val="left"/>
      <w:pPr>
        <w:ind w:left="360" w:hanging="360"/>
      </w:pPr>
      <w:rPr>
        <w:rFonts w:ascii="Open Sans" w:eastAsiaTheme="minorHAnsi" w:hAnsi="Open Sans" w:cs="Open Sans" w:hint="default"/>
      </w:rPr>
    </w:lvl>
    <w:lvl w:ilvl="1" w:tplc="9FF8565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AD1BDA"/>
    <w:multiLevelType w:val="hybridMultilevel"/>
    <w:tmpl w:val="D39CC1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4A44F7"/>
    <w:multiLevelType w:val="hybridMultilevel"/>
    <w:tmpl w:val="0B701F96"/>
    <w:lvl w:ilvl="0" w:tplc="9FF856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D1F98"/>
    <w:multiLevelType w:val="hybridMultilevel"/>
    <w:tmpl w:val="32B6FDA2"/>
    <w:lvl w:ilvl="0" w:tplc="7FFC43A2">
      <w:numFmt w:val="bullet"/>
      <w:lvlText w:val="-"/>
      <w:lvlJc w:val="left"/>
      <w:pPr>
        <w:ind w:left="360" w:hanging="360"/>
      </w:pPr>
      <w:rPr>
        <w:rFonts w:ascii="Open Sans" w:eastAsiaTheme="minorHAnsi"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C74157"/>
    <w:multiLevelType w:val="hybridMultilevel"/>
    <w:tmpl w:val="C5305BC8"/>
    <w:lvl w:ilvl="0" w:tplc="9FF8565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65356"/>
    <w:multiLevelType w:val="hybridMultilevel"/>
    <w:tmpl w:val="07C09F2C"/>
    <w:lvl w:ilvl="0" w:tplc="AFCE048E">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7A"/>
    <w:rsid w:val="000371D4"/>
    <w:rsid w:val="00044FD3"/>
    <w:rsid w:val="0005217A"/>
    <w:rsid w:val="00054DFF"/>
    <w:rsid w:val="00094E51"/>
    <w:rsid w:val="000C2AD2"/>
    <w:rsid w:val="001B3655"/>
    <w:rsid w:val="00207938"/>
    <w:rsid w:val="00247342"/>
    <w:rsid w:val="002D48BB"/>
    <w:rsid w:val="002D6AE6"/>
    <w:rsid w:val="003455D7"/>
    <w:rsid w:val="00352A03"/>
    <w:rsid w:val="003558D9"/>
    <w:rsid w:val="00363116"/>
    <w:rsid w:val="003A2AE3"/>
    <w:rsid w:val="004156F5"/>
    <w:rsid w:val="004344B1"/>
    <w:rsid w:val="004363D1"/>
    <w:rsid w:val="00463B13"/>
    <w:rsid w:val="004778A7"/>
    <w:rsid w:val="004D36F8"/>
    <w:rsid w:val="00532CD1"/>
    <w:rsid w:val="0056440C"/>
    <w:rsid w:val="005670A1"/>
    <w:rsid w:val="0058694A"/>
    <w:rsid w:val="005D3705"/>
    <w:rsid w:val="00614911"/>
    <w:rsid w:val="00657250"/>
    <w:rsid w:val="00697217"/>
    <w:rsid w:val="006A0583"/>
    <w:rsid w:val="00734193"/>
    <w:rsid w:val="00795C84"/>
    <w:rsid w:val="007D2C45"/>
    <w:rsid w:val="008017EA"/>
    <w:rsid w:val="00806C6A"/>
    <w:rsid w:val="00812EC9"/>
    <w:rsid w:val="00824772"/>
    <w:rsid w:val="00847174"/>
    <w:rsid w:val="00852E36"/>
    <w:rsid w:val="00871C69"/>
    <w:rsid w:val="00910B5C"/>
    <w:rsid w:val="009F0286"/>
    <w:rsid w:val="009F6A85"/>
    <w:rsid w:val="00A402BD"/>
    <w:rsid w:val="00A85F88"/>
    <w:rsid w:val="00A94979"/>
    <w:rsid w:val="00AA097D"/>
    <w:rsid w:val="00B53BC1"/>
    <w:rsid w:val="00B84056"/>
    <w:rsid w:val="00BD603B"/>
    <w:rsid w:val="00BF34E4"/>
    <w:rsid w:val="00C35D8A"/>
    <w:rsid w:val="00C51721"/>
    <w:rsid w:val="00C604C6"/>
    <w:rsid w:val="00C92684"/>
    <w:rsid w:val="00CA4CA7"/>
    <w:rsid w:val="00CD4542"/>
    <w:rsid w:val="00CF12D4"/>
    <w:rsid w:val="00D551ED"/>
    <w:rsid w:val="00EA1C39"/>
    <w:rsid w:val="00EA316E"/>
    <w:rsid w:val="00EA4CF2"/>
    <w:rsid w:val="00EE74F3"/>
    <w:rsid w:val="00FA7966"/>
    <w:rsid w:val="00FC1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EFDF"/>
  <w15:chartTrackingRefBased/>
  <w15:docId w15:val="{D91F02B1-D352-4A09-A28A-D7CFCA0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13"/>
    <w:pPr>
      <w:spacing w:after="0"/>
    </w:pPr>
    <w:rPr>
      <w:rFonts w:ascii="Open Sans" w:hAnsi="Open San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D1"/>
    <w:rPr>
      <w:rFonts w:ascii="Segoe UI" w:hAnsi="Segoe UI" w:cs="Segoe UI"/>
      <w:sz w:val="18"/>
      <w:szCs w:val="18"/>
    </w:rPr>
  </w:style>
  <w:style w:type="paragraph" w:styleId="ListParagraph">
    <w:name w:val="List Paragraph"/>
    <w:basedOn w:val="Normal"/>
    <w:uiPriority w:val="34"/>
    <w:qFormat/>
    <w:rsid w:val="004156F5"/>
    <w:pPr>
      <w:ind w:left="720"/>
      <w:contextualSpacing/>
    </w:pPr>
  </w:style>
  <w:style w:type="character" w:styleId="Hyperlink">
    <w:name w:val="Hyperlink"/>
    <w:basedOn w:val="DefaultParagraphFont"/>
    <w:uiPriority w:val="99"/>
    <w:unhideWhenUsed/>
    <w:rsid w:val="00C604C6"/>
    <w:rPr>
      <w:color w:val="0563C1" w:themeColor="hyperlink"/>
      <w:u w:val="single"/>
    </w:rPr>
  </w:style>
  <w:style w:type="character" w:styleId="UnresolvedMention">
    <w:name w:val="Unresolved Mention"/>
    <w:basedOn w:val="DefaultParagraphFont"/>
    <w:uiPriority w:val="99"/>
    <w:semiHidden/>
    <w:unhideWhenUsed/>
    <w:rsid w:val="00C6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5e11828-0de0-4109-926d-f17a3193fde5">Y5PQPAQ3TAW2-1832834447-33522</_dlc_DocId>
    <_dlc_DocIdUrl xmlns="45e11828-0de0-4109-926d-f17a3193fde5">
      <Url>https://hopuk.sharepoint.com/sites/WashingtonandSunderlandWest/_layouts/15/DocIdRedir.aspx?ID=Y5PQPAQ3TAW2-1832834447-33522</Url>
      <Description>Y5PQPAQ3TAW2-1832834447-33522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59B6648CC5BD44DA3B307F8B60F7118" ma:contentTypeVersion="81" ma:contentTypeDescription="Create a new document." ma:contentTypeScope="" ma:versionID="e1eb2269e98deb549991a24599071f98">
  <xsd:schema xmlns:xsd="http://www.w3.org/2001/XMLSchema" xmlns:xs="http://www.w3.org/2001/XMLSchema" xmlns:p="http://schemas.microsoft.com/office/2006/metadata/properties" xmlns:ns2="45e11828-0de0-4109-926d-f17a3193fde5" xmlns:ns3="5afdd3a3-a944-4b41-b7fb-6d0dbd030667" targetNamespace="http://schemas.microsoft.com/office/2006/metadata/properties" ma:root="true" ma:fieldsID="ed2116556c1073c8a5402af85fcb62de" ns2:_="" ns3:_="">
    <xsd:import namespace="45e11828-0de0-4109-926d-f17a3193fde5"/>
    <xsd:import namespace="5afdd3a3-a944-4b41-b7fb-6d0dbd03066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11828-0de0-4109-926d-f17a3193fd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fdd3a3-a944-4b41-b7fb-6d0dbd0306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EFB25-A8B7-4B2D-B3DE-4F6D17083C65}">
  <ds:schemaRefs>
    <ds:schemaRef ds:uri="http://schemas.microsoft.com/sharepoint/v3/contenttype/forms"/>
  </ds:schemaRefs>
</ds:datastoreItem>
</file>

<file path=customXml/itemProps2.xml><?xml version="1.0" encoding="utf-8"?>
<ds:datastoreItem xmlns:ds="http://schemas.openxmlformats.org/officeDocument/2006/customXml" ds:itemID="{3F714944-A23D-4E0A-999E-EBEEA5E244C2}">
  <ds:schemaRefs>
    <ds:schemaRef ds:uri="http://schemas.openxmlformats.org/officeDocument/2006/bibliography"/>
  </ds:schemaRefs>
</ds:datastoreItem>
</file>

<file path=customXml/itemProps3.xml><?xml version="1.0" encoding="utf-8"?>
<ds:datastoreItem xmlns:ds="http://schemas.openxmlformats.org/officeDocument/2006/customXml" ds:itemID="{81EA4065-ECB5-4FA3-8DEF-4AD5C64D3AFE}">
  <ds:schemaRefs>
    <ds:schemaRef ds:uri="http://schemas.microsoft.com/sharepoint/events"/>
  </ds:schemaRefs>
</ds:datastoreItem>
</file>

<file path=customXml/itemProps4.xml><?xml version="1.0" encoding="utf-8"?>
<ds:datastoreItem xmlns:ds="http://schemas.openxmlformats.org/officeDocument/2006/customXml" ds:itemID="{DADB2BD0-1079-4942-8D60-800D83E7D8B3}">
  <ds:schemaRefs>
    <ds:schemaRef ds:uri="http://schemas.microsoft.com/office/2006/metadata/properties"/>
    <ds:schemaRef ds:uri="http://schemas.microsoft.com/office/infopath/2007/PartnerControls"/>
    <ds:schemaRef ds:uri="45e11828-0de0-4109-926d-f17a3193fde5"/>
  </ds:schemaRefs>
</ds:datastoreItem>
</file>

<file path=customXml/itemProps5.xml><?xml version="1.0" encoding="utf-8"?>
<ds:datastoreItem xmlns:ds="http://schemas.openxmlformats.org/officeDocument/2006/customXml" ds:itemID="{846CFC1C-251E-49C1-BDED-E3CC57EF9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11828-0de0-4109-926d-f17a3193fde5"/>
    <ds:schemaRef ds:uri="5afdd3a3-a944-4b41-b7fb-6d0dbd03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MAYORCAS, Jack B</dc:creator>
  <cp:keywords/>
  <dc:description/>
  <cp:lastModifiedBy>Susan Coles</cp:lastModifiedBy>
  <cp:revision>2</cp:revision>
  <dcterms:created xsi:type="dcterms:W3CDTF">2020-12-31T15:20:00Z</dcterms:created>
  <dcterms:modified xsi:type="dcterms:W3CDTF">2020-12-31T15:20:00Z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0x010100059B6648CC5BD44DA3B307F8B60F7118</vt:lpwstr>
  </property>
  <property fmtid="{D5CDD505-2E9C-101B-9397-08002B2CF9AE}" pid="3" name="_dlc_DocIdItemGuid">
    <vt:lpwstr>2a24adc6-d2d2-4c9d-a3e8-6435d5de9372</vt:lpwstr>
  </property>
</Properties>
</file>